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5A" w:rsidRDefault="00892B5A">
      <w:pPr>
        <w:jc w:val="center"/>
        <w:rPr>
          <w:b/>
          <w:color w:val="000000"/>
          <w:sz w:val="28"/>
          <w:szCs w:val="28"/>
          <w:lang w:val="en-US"/>
        </w:rPr>
      </w:pPr>
    </w:p>
    <w:p w:rsidR="00892B5A" w:rsidRDefault="00892B5A">
      <w:pPr>
        <w:jc w:val="center"/>
        <w:rPr>
          <w:b/>
          <w:color w:val="000000"/>
          <w:sz w:val="28"/>
          <w:szCs w:val="28"/>
          <w:lang w:val="en-US"/>
        </w:rPr>
      </w:pPr>
    </w:p>
    <w:p w:rsidR="006E3264" w:rsidRDefault="002F729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 ЮРЬЯНСКОГО ГОРОДСКОГО ПОСЕЛЕНИЯ</w:t>
      </w:r>
    </w:p>
    <w:p w:rsidR="006E3264" w:rsidRDefault="002F7291">
      <w:pPr>
        <w:spacing w:after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ЮРЬЯНСКОГО РАЙОНА КИРОВСКОЙ ОБЛАСТИ</w:t>
      </w:r>
    </w:p>
    <w:p w:rsidR="006E3264" w:rsidRDefault="002F7291">
      <w:pPr>
        <w:spacing w:after="360"/>
        <w:jc w:val="center"/>
        <w:rPr>
          <w:b/>
          <w:color w:val="000000"/>
          <w:spacing w:val="60"/>
          <w:sz w:val="32"/>
          <w:szCs w:val="32"/>
        </w:rPr>
      </w:pPr>
      <w:r>
        <w:rPr>
          <w:b/>
          <w:color w:val="000000"/>
          <w:spacing w:val="60"/>
          <w:sz w:val="32"/>
          <w:szCs w:val="32"/>
        </w:rPr>
        <w:t>РЕШЕНИ</w:t>
      </w:r>
      <w:r w:rsidR="00AC6E42">
        <w:rPr>
          <w:b/>
          <w:color w:val="000000"/>
          <w:spacing w:val="60"/>
          <w:sz w:val="32"/>
          <w:szCs w:val="32"/>
        </w:rPr>
        <w:t>Е</w:t>
      </w:r>
    </w:p>
    <w:p w:rsidR="006E3264" w:rsidRPr="00C16D35" w:rsidRDefault="007357F5" w:rsidP="001A5CA3">
      <w:pPr>
        <w:rPr>
          <w:color w:val="000000"/>
        </w:rPr>
      </w:pPr>
      <w:r>
        <w:rPr>
          <w:color w:val="000000"/>
        </w:rPr>
        <w:t>2</w:t>
      </w:r>
      <w:r w:rsidR="001A5CA3">
        <w:rPr>
          <w:color w:val="000000"/>
        </w:rPr>
        <w:t>1</w:t>
      </w:r>
      <w:r>
        <w:rPr>
          <w:color w:val="000000"/>
        </w:rPr>
        <w:t>.06.2024</w:t>
      </w:r>
      <w:r w:rsidR="005729D4">
        <w:rPr>
          <w:color w:val="000000"/>
        </w:rPr>
        <w:t xml:space="preserve">                        </w:t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E25849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1A5CA3">
        <w:rPr>
          <w:color w:val="000000"/>
        </w:rPr>
        <w:tab/>
      </w:r>
      <w:r w:rsidR="00E25849">
        <w:rPr>
          <w:color w:val="000000"/>
        </w:rPr>
        <w:t>№</w:t>
      </w:r>
      <w:r w:rsidR="00FE2561">
        <w:rPr>
          <w:color w:val="000000"/>
        </w:rPr>
        <w:t>1</w:t>
      </w:r>
      <w:r>
        <w:rPr>
          <w:color w:val="000000"/>
        </w:rPr>
        <w:t>9</w:t>
      </w:r>
      <w:r w:rsidR="00D07739">
        <w:rPr>
          <w:color w:val="000000"/>
        </w:rPr>
        <w:t>\1</w:t>
      </w:r>
    </w:p>
    <w:p w:rsidR="006E3264" w:rsidRDefault="002F7291">
      <w:pPr>
        <w:spacing w:after="480"/>
        <w:jc w:val="center"/>
        <w:rPr>
          <w:color w:val="000000"/>
        </w:rPr>
      </w:pPr>
      <w:proofErr w:type="spellStart"/>
      <w:r>
        <w:rPr>
          <w:color w:val="000000"/>
        </w:rPr>
        <w:t>пгт</w:t>
      </w:r>
      <w:proofErr w:type="spellEnd"/>
      <w:r>
        <w:rPr>
          <w:color w:val="000000"/>
        </w:rPr>
        <w:t xml:space="preserve"> Юрья</w:t>
      </w:r>
    </w:p>
    <w:p w:rsidR="00966465" w:rsidRDefault="00193749" w:rsidP="00C32927">
      <w:pPr>
        <w:jc w:val="center"/>
        <w:rPr>
          <w:b/>
          <w:color w:val="000000"/>
          <w:sz w:val="28"/>
          <w:szCs w:val="28"/>
        </w:rPr>
      </w:pPr>
      <w:r w:rsidRPr="00193749">
        <w:rPr>
          <w:b/>
          <w:color w:val="000000"/>
          <w:sz w:val="28"/>
          <w:szCs w:val="28"/>
        </w:rPr>
        <w:t>О внесе</w:t>
      </w:r>
      <w:r>
        <w:rPr>
          <w:b/>
          <w:color w:val="000000"/>
          <w:sz w:val="28"/>
          <w:szCs w:val="28"/>
        </w:rPr>
        <w:t>ни</w:t>
      </w:r>
      <w:r w:rsidR="00EE4F34">
        <w:rPr>
          <w:b/>
          <w:color w:val="000000"/>
          <w:sz w:val="28"/>
          <w:szCs w:val="28"/>
        </w:rPr>
        <w:t>и изменений в решение Думы №14\1 от 13.12.2023</w:t>
      </w:r>
      <w:r w:rsidRPr="00193749">
        <w:rPr>
          <w:b/>
          <w:color w:val="000000"/>
          <w:sz w:val="28"/>
          <w:szCs w:val="28"/>
        </w:rPr>
        <w:t xml:space="preserve">г. «Об утверждении бюджета муниципального образования </w:t>
      </w:r>
      <w:proofErr w:type="spellStart"/>
      <w:r w:rsidRPr="00193749">
        <w:rPr>
          <w:b/>
          <w:color w:val="000000"/>
          <w:sz w:val="28"/>
          <w:szCs w:val="28"/>
        </w:rPr>
        <w:t>Юрьянск</w:t>
      </w:r>
      <w:r w:rsidR="00EE4F34">
        <w:rPr>
          <w:b/>
          <w:color w:val="000000"/>
          <w:sz w:val="28"/>
          <w:szCs w:val="28"/>
        </w:rPr>
        <w:t>ого</w:t>
      </w:r>
      <w:proofErr w:type="spellEnd"/>
      <w:r w:rsidR="00EE4F34">
        <w:rPr>
          <w:b/>
          <w:color w:val="000000"/>
          <w:sz w:val="28"/>
          <w:szCs w:val="28"/>
        </w:rPr>
        <w:t xml:space="preserve"> городского поселения на 2024 год и на плановый период 2025 и 2026</w:t>
      </w:r>
      <w:r w:rsidRPr="00193749">
        <w:rPr>
          <w:b/>
          <w:color w:val="000000"/>
          <w:sz w:val="28"/>
          <w:szCs w:val="28"/>
        </w:rPr>
        <w:t xml:space="preserve"> годов»</w:t>
      </w:r>
    </w:p>
    <w:p w:rsidR="00193749" w:rsidRDefault="00193749" w:rsidP="00C32927">
      <w:pPr>
        <w:jc w:val="center"/>
        <w:rPr>
          <w:b/>
          <w:color w:val="000000"/>
          <w:sz w:val="28"/>
          <w:szCs w:val="28"/>
        </w:rPr>
      </w:pPr>
    </w:p>
    <w:p w:rsidR="00193749" w:rsidRDefault="00193749" w:rsidP="00C32927">
      <w:pPr>
        <w:jc w:val="center"/>
        <w:rPr>
          <w:b/>
          <w:color w:val="000000"/>
          <w:sz w:val="28"/>
          <w:szCs w:val="28"/>
        </w:rPr>
      </w:pPr>
    </w:p>
    <w:p w:rsidR="006E3264" w:rsidRDefault="002F7291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>
        <w:rPr>
          <w:color w:val="000000"/>
          <w:sz w:val="28"/>
          <w:szCs w:val="28"/>
        </w:rPr>
        <w:t>Юрьянское</w:t>
      </w:r>
      <w:proofErr w:type="spellEnd"/>
      <w:r>
        <w:rPr>
          <w:color w:val="000000"/>
          <w:sz w:val="28"/>
          <w:szCs w:val="28"/>
        </w:rPr>
        <w:t xml:space="preserve"> городское поселение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области, Дума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РЕШИЛА:</w:t>
      </w:r>
    </w:p>
    <w:p w:rsidR="00F41E81" w:rsidRPr="00020235" w:rsidRDefault="00F41E81" w:rsidP="007860D9">
      <w:pPr>
        <w:pStyle w:val="ae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20235">
        <w:rPr>
          <w:color w:val="000000"/>
          <w:sz w:val="28"/>
          <w:szCs w:val="28"/>
        </w:rPr>
        <w:t xml:space="preserve">Внести следующие </w:t>
      </w:r>
      <w:r w:rsidRPr="00020235">
        <w:rPr>
          <w:sz w:val="28"/>
          <w:szCs w:val="28"/>
        </w:rPr>
        <w:t>изменения и дополнения в решение Думы</w:t>
      </w:r>
      <w:r w:rsidR="00C32927" w:rsidRPr="00020235">
        <w:rPr>
          <w:sz w:val="28"/>
          <w:szCs w:val="28"/>
        </w:rPr>
        <w:t xml:space="preserve"> </w:t>
      </w:r>
      <w:proofErr w:type="spellStart"/>
      <w:r w:rsidR="00C32927" w:rsidRPr="00020235">
        <w:rPr>
          <w:sz w:val="28"/>
          <w:szCs w:val="28"/>
        </w:rPr>
        <w:t>Юрьянского</w:t>
      </w:r>
      <w:proofErr w:type="spellEnd"/>
      <w:r w:rsidR="00C32927" w:rsidRPr="00020235">
        <w:rPr>
          <w:sz w:val="28"/>
          <w:szCs w:val="28"/>
        </w:rPr>
        <w:t xml:space="preserve"> городского поселения</w:t>
      </w:r>
      <w:r w:rsidR="00A75797" w:rsidRPr="00020235">
        <w:rPr>
          <w:sz w:val="28"/>
          <w:szCs w:val="28"/>
        </w:rPr>
        <w:t xml:space="preserve"> </w:t>
      </w:r>
      <w:r w:rsidRPr="00020235">
        <w:rPr>
          <w:sz w:val="28"/>
          <w:szCs w:val="28"/>
        </w:rPr>
        <w:t xml:space="preserve">от </w:t>
      </w:r>
      <w:r w:rsidR="00EE4F34">
        <w:rPr>
          <w:sz w:val="28"/>
          <w:szCs w:val="28"/>
        </w:rPr>
        <w:t>13</w:t>
      </w:r>
      <w:r w:rsidRPr="00020235">
        <w:rPr>
          <w:sz w:val="28"/>
          <w:szCs w:val="28"/>
        </w:rPr>
        <w:t>.12.20</w:t>
      </w:r>
      <w:r w:rsidR="00C32927" w:rsidRPr="00020235">
        <w:rPr>
          <w:sz w:val="28"/>
          <w:szCs w:val="28"/>
        </w:rPr>
        <w:t>2</w:t>
      </w:r>
      <w:r w:rsidR="00EE4F34">
        <w:rPr>
          <w:sz w:val="28"/>
          <w:szCs w:val="28"/>
        </w:rPr>
        <w:t>3</w:t>
      </w:r>
      <w:r w:rsidRPr="00020235">
        <w:rPr>
          <w:sz w:val="28"/>
          <w:szCs w:val="28"/>
        </w:rPr>
        <w:t xml:space="preserve"> № </w:t>
      </w:r>
      <w:r w:rsidR="00EE4F34">
        <w:rPr>
          <w:sz w:val="28"/>
          <w:szCs w:val="28"/>
        </w:rPr>
        <w:t>14\1</w:t>
      </w:r>
      <w:r w:rsidRPr="00020235">
        <w:rPr>
          <w:sz w:val="28"/>
          <w:szCs w:val="28"/>
        </w:rPr>
        <w:t xml:space="preserve"> «Об утверждении бюджета муниципального образования </w:t>
      </w:r>
      <w:proofErr w:type="spellStart"/>
      <w:r w:rsidRPr="00020235">
        <w:rPr>
          <w:sz w:val="28"/>
          <w:szCs w:val="28"/>
        </w:rPr>
        <w:t>Юрьянского</w:t>
      </w:r>
      <w:proofErr w:type="spellEnd"/>
      <w:r w:rsidRPr="00020235">
        <w:rPr>
          <w:sz w:val="28"/>
          <w:szCs w:val="28"/>
        </w:rPr>
        <w:t xml:space="preserve"> городского поселения на 202</w:t>
      </w:r>
      <w:r w:rsidR="00EE4F34">
        <w:rPr>
          <w:sz w:val="28"/>
          <w:szCs w:val="28"/>
        </w:rPr>
        <w:t>4</w:t>
      </w:r>
      <w:r w:rsidRPr="00020235">
        <w:rPr>
          <w:sz w:val="28"/>
          <w:szCs w:val="28"/>
        </w:rPr>
        <w:t xml:space="preserve"> год и на плановый период 202</w:t>
      </w:r>
      <w:r w:rsidR="00EE4F34">
        <w:rPr>
          <w:sz w:val="28"/>
          <w:szCs w:val="28"/>
        </w:rPr>
        <w:t>5</w:t>
      </w:r>
      <w:r w:rsidRPr="00020235">
        <w:rPr>
          <w:sz w:val="28"/>
          <w:szCs w:val="28"/>
        </w:rPr>
        <w:t xml:space="preserve"> и 202</w:t>
      </w:r>
      <w:r w:rsidR="00EE4F34">
        <w:rPr>
          <w:sz w:val="28"/>
          <w:szCs w:val="28"/>
        </w:rPr>
        <w:t>6</w:t>
      </w:r>
      <w:r w:rsidRPr="00020235">
        <w:rPr>
          <w:sz w:val="28"/>
          <w:szCs w:val="28"/>
        </w:rPr>
        <w:t xml:space="preserve"> годов»</w:t>
      </w:r>
    </w:p>
    <w:p w:rsidR="007E3084" w:rsidRPr="009412AC" w:rsidRDefault="009412AC" w:rsidP="009412A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    </w:t>
      </w:r>
      <w:r w:rsidRPr="009412AC">
        <w:rPr>
          <w:rStyle w:val="a4"/>
          <w:b w:val="0"/>
          <w:bCs w:val="0"/>
          <w:sz w:val="28"/>
          <w:szCs w:val="28"/>
        </w:rPr>
        <w:t>1.</w:t>
      </w:r>
      <w:r w:rsidR="00BA7616">
        <w:rPr>
          <w:rStyle w:val="a4"/>
          <w:b w:val="0"/>
          <w:bCs w:val="0"/>
          <w:sz w:val="28"/>
          <w:szCs w:val="28"/>
        </w:rPr>
        <w:t>1</w:t>
      </w:r>
      <w:r w:rsidR="005729D4" w:rsidRPr="009412AC">
        <w:rPr>
          <w:rStyle w:val="a4"/>
          <w:b w:val="0"/>
          <w:bCs w:val="0"/>
          <w:sz w:val="28"/>
          <w:szCs w:val="28"/>
        </w:rPr>
        <w:t xml:space="preserve">. </w:t>
      </w:r>
      <w:r w:rsidR="003748B0" w:rsidRPr="009412AC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 xml:space="preserve">«Прогнозируемые объемы поступления доходов бюджета </w:t>
      </w:r>
      <w:proofErr w:type="spellStart"/>
      <w:r w:rsidR="008F5B01" w:rsidRPr="009412AC">
        <w:rPr>
          <w:rStyle w:val="a4"/>
          <w:b w:val="0"/>
          <w:bCs w:val="0"/>
          <w:sz w:val="28"/>
          <w:szCs w:val="28"/>
        </w:rPr>
        <w:t>Юрьянского</w:t>
      </w:r>
      <w:proofErr w:type="spellEnd"/>
      <w:r w:rsidR="008F5B01" w:rsidRPr="009412AC">
        <w:rPr>
          <w:rStyle w:val="a4"/>
          <w:b w:val="0"/>
          <w:bCs w:val="0"/>
          <w:sz w:val="28"/>
          <w:szCs w:val="28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Style w:val="a4"/>
          <w:b w:val="0"/>
          <w:bCs w:val="0"/>
          <w:sz w:val="28"/>
          <w:szCs w:val="28"/>
        </w:rPr>
        <w:t>фикации доходов бюджетов на 2024</w:t>
      </w:r>
      <w:r w:rsidR="008D44CB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 xml:space="preserve">год» утвердить в новой редакции. </w:t>
      </w:r>
      <w:r w:rsidR="000555BA" w:rsidRPr="009412AC">
        <w:rPr>
          <w:rStyle w:val="a4"/>
          <w:b w:val="0"/>
          <w:bCs w:val="0"/>
          <w:sz w:val="28"/>
          <w:szCs w:val="28"/>
        </w:rPr>
        <w:t xml:space="preserve">Приложение </w:t>
      </w:r>
      <w:r w:rsidR="007A50B5">
        <w:rPr>
          <w:rStyle w:val="a4"/>
          <w:b w:val="0"/>
          <w:bCs w:val="0"/>
          <w:sz w:val="28"/>
          <w:szCs w:val="28"/>
        </w:rPr>
        <w:t>3</w:t>
      </w:r>
      <w:proofErr w:type="gramStart"/>
      <w:r w:rsidR="000555BA" w:rsidRPr="009412AC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>П</w:t>
      </w:r>
      <w:proofErr w:type="gramEnd"/>
      <w:r w:rsidR="008F5B01" w:rsidRPr="009412AC">
        <w:rPr>
          <w:rStyle w:val="a4"/>
          <w:b w:val="0"/>
          <w:bCs w:val="0"/>
          <w:sz w:val="28"/>
          <w:szCs w:val="28"/>
        </w:rPr>
        <w:t xml:space="preserve">рилагается. 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</w:t>
      </w:r>
      <w:r w:rsidR="00BA7616">
        <w:rPr>
          <w:rStyle w:val="a4"/>
          <w:b w:val="0"/>
          <w:sz w:val="28"/>
          <w:szCs w:val="28"/>
        </w:rPr>
        <w:t>2</w:t>
      </w:r>
      <w:r>
        <w:rPr>
          <w:rStyle w:val="a4"/>
          <w:b w:val="0"/>
          <w:sz w:val="28"/>
          <w:szCs w:val="28"/>
        </w:rPr>
        <w:t>.</w:t>
      </w:r>
      <w:r w:rsidR="005729D4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>Распределение бюджетных ассигнований по разделам и подразделам классиф</w:t>
      </w:r>
      <w:r w:rsidR="00EE4F34">
        <w:rPr>
          <w:rStyle w:val="a4"/>
          <w:b w:val="0"/>
          <w:sz w:val="28"/>
          <w:szCs w:val="28"/>
        </w:rPr>
        <w:t>икации расходов бюджетов на 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</w:t>
      </w:r>
      <w:bookmarkStart w:id="0" w:name="_Hlk64386851"/>
      <w:r w:rsidR="007E3084" w:rsidRPr="00BD2C3B">
        <w:rPr>
          <w:rStyle w:val="a4"/>
          <w:b w:val="0"/>
          <w:sz w:val="28"/>
          <w:szCs w:val="28"/>
        </w:rPr>
        <w:t xml:space="preserve">утвердить в новой редакции. </w:t>
      </w:r>
      <w:r w:rsidR="000555BA" w:rsidRPr="00BD2C3B">
        <w:rPr>
          <w:rStyle w:val="a4"/>
          <w:b w:val="0"/>
          <w:bCs w:val="0"/>
          <w:sz w:val="28"/>
          <w:szCs w:val="28"/>
        </w:rPr>
        <w:t>Приложение</w:t>
      </w:r>
      <w:r w:rsidR="007A50B5" w:rsidRPr="00BD2C3B">
        <w:rPr>
          <w:rStyle w:val="a4"/>
          <w:b w:val="0"/>
          <w:sz w:val="28"/>
          <w:szCs w:val="28"/>
        </w:rPr>
        <w:t xml:space="preserve"> 4</w:t>
      </w:r>
      <w:proofErr w:type="gramStart"/>
      <w:r w:rsidR="002F10A4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bookmarkEnd w:id="0"/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</w:t>
      </w:r>
      <w:r w:rsidR="00BA7616">
        <w:rPr>
          <w:rStyle w:val="a4"/>
          <w:b w:val="0"/>
          <w:bCs w:val="0"/>
          <w:sz w:val="28"/>
          <w:szCs w:val="28"/>
        </w:rPr>
        <w:t>3</w:t>
      </w:r>
      <w:r w:rsidR="005729D4" w:rsidRPr="00BD2C3B">
        <w:rPr>
          <w:rStyle w:val="a4"/>
          <w:b w:val="0"/>
          <w:bCs w:val="0"/>
          <w:sz w:val="28"/>
          <w:szCs w:val="28"/>
        </w:rPr>
        <w:t xml:space="preserve">. </w:t>
      </w:r>
      <w:r w:rsidR="00507ECE" w:rsidRPr="00BD2C3B">
        <w:rPr>
          <w:rStyle w:val="a4"/>
          <w:b w:val="0"/>
          <w:bCs w:val="0"/>
          <w:sz w:val="28"/>
          <w:szCs w:val="28"/>
        </w:rPr>
        <w:t>Распределение бюджетных ассигнований по целевым</w:t>
      </w:r>
      <w:r w:rsidR="00507ECE" w:rsidRPr="00BD2C3B">
        <w:rPr>
          <w:rStyle w:val="a4"/>
          <w:b w:val="0"/>
          <w:sz w:val="28"/>
          <w:szCs w:val="28"/>
        </w:rPr>
        <w:t xml:space="preserve"> статьям (муниципальным программам 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 и </w:t>
      </w:r>
      <w:proofErr w:type="spellStart"/>
      <w:r w:rsidR="00507ECE" w:rsidRPr="00BD2C3B">
        <w:rPr>
          <w:rStyle w:val="a4"/>
          <w:b w:val="0"/>
          <w:sz w:val="28"/>
          <w:szCs w:val="28"/>
        </w:rPr>
        <w:t>непрограммным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направлениям деятельности), группам </w:t>
      </w:r>
      <w:proofErr w:type="gramStart"/>
      <w:r w:rsidR="00507ECE" w:rsidRPr="00BD2C3B">
        <w:rPr>
          <w:rStyle w:val="a4"/>
          <w:b w:val="0"/>
          <w:sz w:val="28"/>
          <w:szCs w:val="28"/>
        </w:rPr>
        <w:t>видов расходов классификации расходов бюджета</w:t>
      </w:r>
      <w:proofErr w:type="gramEnd"/>
      <w:r w:rsidR="00507ECE" w:rsidRPr="00BD2C3B">
        <w:rPr>
          <w:rStyle w:val="a4"/>
          <w:b w:val="0"/>
          <w:sz w:val="28"/>
          <w:szCs w:val="28"/>
        </w:rPr>
        <w:t xml:space="preserve">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</w:t>
      </w:r>
      <w:r w:rsidR="007A50B5" w:rsidRPr="00BD2C3B">
        <w:rPr>
          <w:rStyle w:val="a4"/>
          <w:b w:val="0"/>
          <w:bCs w:val="0"/>
          <w:sz w:val="28"/>
          <w:szCs w:val="28"/>
        </w:rPr>
        <w:t xml:space="preserve"> 5</w:t>
      </w:r>
      <w:proofErr w:type="gramStart"/>
      <w:r w:rsidR="000555BA" w:rsidRPr="00BD2C3B">
        <w:rPr>
          <w:rStyle w:val="a4"/>
          <w:b w:val="0"/>
          <w:bCs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BD2C3B">
        <w:rPr>
          <w:rStyle w:val="a4"/>
          <w:b w:val="0"/>
          <w:sz w:val="28"/>
          <w:szCs w:val="28"/>
        </w:rPr>
        <w:lastRenderedPageBreak/>
        <w:t>1.</w:t>
      </w:r>
      <w:r w:rsidR="00BA7616">
        <w:rPr>
          <w:rStyle w:val="a4"/>
          <w:b w:val="0"/>
          <w:sz w:val="28"/>
          <w:szCs w:val="28"/>
        </w:rPr>
        <w:t>4</w:t>
      </w:r>
      <w:r w:rsidR="005729D4" w:rsidRPr="00BD2C3B">
        <w:rPr>
          <w:rStyle w:val="a4"/>
          <w:b w:val="0"/>
          <w:sz w:val="28"/>
          <w:szCs w:val="28"/>
        </w:rPr>
        <w:t xml:space="preserve">.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 xml:space="preserve">ВЕДОМСТВЕННАЯ СТРУКТУРА расходов бюджета 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 7</w:t>
      </w:r>
      <w:proofErr w:type="gramStart"/>
      <w:r w:rsidR="000555BA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</w:t>
      </w:r>
      <w:r w:rsidR="00BA7616">
        <w:rPr>
          <w:rStyle w:val="a4"/>
          <w:b w:val="0"/>
          <w:sz w:val="28"/>
          <w:szCs w:val="28"/>
        </w:rPr>
        <w:t>5</w:t>
      </w:r>
      <w:r w:rsidR="005729D4" w:rsidRPr="00BD2C3B">
        <w:rPr>
          <w:rStyle w:val="a4"/>
          <w:b w:val="0"/>
          <w:sz w:val="28"/>
          <w:szCs w:val="28"/>
        </w:rPr>
        <w:t xml:space="preserve">.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>Источники финансирования дефицита бюджета</w:t>
      </w:r>
      <w:r w:rsidR="007860D9" w:rsidRPr="00BD2C3B">
        <w:rPr>
          <w:rStyle w:val="a4"/>
          <w:b w:val="0"/>
          <w:sz w:val="28"/>
          <w:szCs w:val="28"/>
        </w:rPr>
        <w:t xml:space="preserve"> </w:t>
      </w:r>
      <w:r w:rsidR="00507ECE" w:rsidRPr="00BD2C3B">
        <w:rPr>
          <w:rStyle w:val="a4"/>
          <w:b w:val="0"/>
          <w:sz w:val="28"/>
          <w:szCs w:val="28"/>
        </w:rPr>
        <w:t>муниципального образования «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поселения»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 8</w:t>
      </w:r>
      <w:proofErr w:type="gramStart"/>
      <w:r w:rsidR="000555BA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68093D" w:rsidRDefault="008D343B" w:rsidP="007860D9">
      <w:pPr>
        <w:pStyle w:val="ad"/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</w:t>
      </w:r>
      <w:r w:rsidR="002F7291">
        <w:rPr>
          <w:rStyle w:val="a4"/>
          <w:b w:val="0"/>
          <w:sz w:val="28"/>
          <w:szCs w:val="28"/>
        </w:rPr>
        <w:t>.</w:t>
      </w:r>
      <w:r w:rsidR="00BD2C3B">
        <w:rPr>
          <w:rStyle w:val="a4"/>
          <w:b w:val="0"/>
          <w:sz w:val="28"/>
          <w:szCs w:val="28"/>
        </w:rPr>
        <w:t xml:space="preserve"> </w:t>
      </w:r>
      <w:r w:rsidR="002F7291">
        <w:rPr>
          <w:rStyle w:val="a4"/>
          <w:b w:val="0"/>
          <w:sz w:val="28"/>
          <w:szCs w:val="28"/>
        </w:rPr>
        <w:t xml:space="preserve">Настоящее решение разместить в местах обнародования нормативно правовых актов Думы и администрации </w:t>
      </w:r>
      <w:proofErr w:type="spellStart"/>
      <w:r w:rsidR="002F7291">
        <w:rPr>
          <w:rStyle w:val="a4"/>
          <w:b w:val="0"/>
          <w:sz w:val="28"/>
          <w:szCs w:val="28"/>
        </w:rPr>
        <w:t>Юрьянского</w:t>
      </w:r>
      <w:proofErr w:type="spellEnd"/>
      <w:r w:rsidR="002F7291">
        <w:rPr>
          <w:rStyle w:val="a4"/>
          <w:b w:val="0"/>
          <w:sz w:val="28"/>
          <w:szCs w:val="28"/>
        </w:rPr>
        <w:t xml:space="preserve"> городского поселения</w:t>
      </w:r>
      <w:r w:rsidR="0068093D">
        <w:rPr>
          <w:rStyle w:val="a4"/>
          <w:b w:val="0"/>
          <w:sz w:val="28"/>
          <w:szCs w:val="28"/>
        </w:rPr>
        <w:t>.</w:t>
      </w:r>
    </w:p>
    <w:p w:rsidR="006E3264" w:rsidRDefault="008D343B">
      <w:pPr>
        <w:pStyle w:val="ae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2F7291">
        <w:rPr>
          <w:sz w:val="28"/>
          <w:szCs w:val="28"/>
        </w:rPr>
        <w:t xml:space="preserve">. </w:t>
      </w:r>
      <w:r w:rsidR="00BD2C3B">
        <w:rPr>
          <w:sz w:val="28"/>
          <w:szCs w:val="28"/>
        </w:rPr>
        <w:t xml:space="preserve"> </w:t>
      </w:r>
      <w:r w:rsidR="002F7291">
        <w:rPr>
          <w:sz w:val="28"/>
          <w:szCs w:val="28"/>
        </w:rPr>
        <w:t>Настоящее решение вступает в силу с момента его обнародования</w:t>
      </w:r>
    </w:p>
    <w:p w:rsidR="00F41E81" w:rsidRDefault="00F41E81">
      <w:pPr>
        <w:jc w:val="both"/>
        <w:rPr>
          <w:sz w:val="28"/>
          <w:szCs w:val="28"/>
        </w:rPr>
      </w:pPr>
    </w:p>
    <w:p w:rsidR="008C6922" w:rsidRDefault="008C6922">
      <w:pPr>
        <w:jc w:val="both"/>
        <w:rPr>
          <w:sz w:val="28"/>
          <w:szCs w:val="28"/>
        </w:rPr>
      </w:pPr>
    </w:p>
    <w:p w:rsidR="008C6922" w:rsidRDefault="008C6922">
      <w:pPr>
        <w:jc w:val="both"/>
        <w:rPr>
          <w:sz w:val="28"/>
          <w:szCs w:val="28"/>
        </w:rPr>
      </w:pPr>
    </w:p>
    <w:p w:rsidR="008C6922" w:rsidRPr="00FC5A54" w:rsidRDefault="008C6922" w:rsidP="008C692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FC5A5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FC5A54">
        <w:rPr>
          <w:sz w:val="28"/>
          <w:szCs w:val="28"/>
        </w:rPr>
        <w:t xml:space="preserve"> Думы </w:t>
      </w:r>
    </w:p>
    <w:p w:rsidR="008C6922" w:rsidRDefault="008C6922" w:rsidP="008C6922">
      <w:pPr>
        <w:rPr>
          <w:sz w:val="28"/>
          <w:szCs w:val="28"/>
        </w:rPr>
      </w:pPr>
      <w:proofErr w:type="spellStart"/>
      <w:r w:rsidRPr="00FC5A54">
        <w:rPr>
          <w:sz w:val="28"/>
          <w:szCs w:val="28"/>
        </w:rPr>
        <w:t>Юрьянского</w:t>
      </w:r>
      <w:proofErr w:type="spellEnd"/>
      <w:r w:rsidRPr="00FC5A54">
        <w:rPr>
          <w:sz w:val="28"/>
          <w:szCs w:val="28"/>
        </w:rPr>
        <w:t xml:space="preserve"> городского поселен</w:t>
      </w:r>
      <w:r>
        <w:rPr>
          <w:sz w:val="28"/>
          <w:szCs w:val="28"/>
        </w:rPr>
        <w:t xml:space="preserve">ия     </w:t>
      </w:r>
      <w:r>
        <w:rPr>
          <w:sz w:val="28"/>
          <w:szCs w:val="28"/>
        </w:rPr>
        <w:tab/>
      </w:r>
      <w:r w:rsidR="00FC35D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А.Г.Новоселов</w:t>
      </w:r>
    </w:p>
    <w:p w:rsidR="008C6922" w:rsidRDefault="008C6922" w:rsidP="008C6922">
      <w:pPr>
        <w:rPr>
          <w:sz w:val="28"/>
          <w:szCs w:val="28"/>
        </w:rPr>
      </w:pPr>
    </w:p>
    <w:p w:rsidR="006E3264" w:rsidRDefault="003A55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A87DE1">
        <w:rPr>
          <w:color w:val="000000"/>
          <w:sz w:val="28"/>
          <w:szCs w:val="28"/>
        </w:rPr>
        <w:t>л</w:t>
      </w:r>
      <w:r w:rsidR="002F7291">
        <w:rPr>
          <w:color w:val="000000"/>
          <w:sz w:val="28"/>
          <w:szCs w:val="28"/>
        </w:rPr>
        <w:t>ав</w:t>
      </w:r>
      <w:r w:rsidR="008D44CB">
        <w:rPr>
          <w:color w:val="000000"/>
          <w:sz w:val="28"/>
          <w:szCs w:val="28"/>
        </w:rPr>
        <w:t>а</w:t>
      </w:r>
      <w:r w:rsidR="002F7291">
        <w:rPr>
          <w:color w:val="000000"/>
          <w:sz w:val="28"/>
          <w:szCs w:val="28"/>
        </w:rPr>
        <w:t xml:space="preserve"> </w:t>
      </w:r>
      <w:proofErr w:type="spellStart"/>
      <w:r w:rsidR="002F7291">
        <w:rPr>
          <w:color w:val="000000"/>
          <w:sz w:val="28"/>
          <w:szCs w:val="28"/>
        </w:rPr>
        <w:t>Юрьянского</w:t>
      </w:r>
      <w:proofErr w:type="spellEnd"/>
    </w:p>
    <w:p w:rsidR="005A4EF0" w:rsidRDefault="002F7291" w:rsidP="003A0DCF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3AD6">
        <w:rPr>
          <w:sz w:val="28"/>
          <w:szCs w:val="28"/>
        </w:rPr>
        <w:tab/>
      </w:r>
      <w:r w:rsidR="00EB3AD6">
        <w:rPr>
          <w:sz w:val="28"/>
          <w:szCs w:val="28"/>
        </w:rPr>
        <w:tab/>
      </w:r>
      <w:r w:rsidR="001A5CA3">
        <w:rPr>
          <w:sz w:val="28"/>
          <w:szCs w:val="28"/>
        </w:rPr>
        <w:tab/>
      </w:r>
      <w:r w:rsidR="00EB3AD6">
        <w:rPr>
          <w:sz w:val="28"/>
          <w:szCs w:val="28"/>
        </w:rPr>
        <w:tab/>
      </w:r>
      <w:r w:rsidR="00FC35D4">
        <w:rPr>
          <w:sz w:val="28"/>
          <w:szCs w:val="28"/>
        </w:rPr>
        <w:tab/>
      </w:r>
      <w:r w:rsidR="008C6922">
        <w:rPr>
          <w:sz w:val="28"/>
          <w:szCs w:val="28"/>
        </w:rPr>
        <w:tab/>
      </w:r>
      <w:r w:rsidR="00651B55">
        <w:rPr>
          <w:sz w:val="28"/>
          <w:szCs w:val="28"/>
        </w:rPr>
        <w:t>Э.А. Федоров</w:t>
      </w:r>
    </w:p>
    <w:p w:rsidR="003F6B0B" w:rsidRDefault="008E6712" w:rsidP="003F6B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8241" w:type="dxa"/>
        <w:tblInd w:w="93" w:type="dxa"/>
        <w:tblLook w:val="04A0"/>
      </w:tblPr>
      <w:tblGrid>
        <w:gridCol w:w="12161"/>
        <w:gridCol w:w="6080"/>
      </w:tblGrid>
      <w:tr w:rsidR="003F6B0B" w:rsidRPr="003F6B0B" w:rsidTr="001D1055">
        <w:trPr>
          <w:trHeight w:val="255"/>
        </w:trPr>
        <w:tc>
          <w:tcPr>
            <w:tcW w:w="1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01" w:rsidRDefault="008F5B01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5B01" w:rsidRDefault="008F5B01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F6B0B" w:rsidRPr="003F6B0B" w:rsidRDefault="007A50B5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Приложение №3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B0B" w:rsidRPr="003F6B0B" w:rsidRDefault="003F6B0B" w:rsidP="003F6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 w:rsidR="0055695E">
        <w:rPr>
          <w:b/>
          <w:sz w:val="22"/>
          <w:szCs w:val="22"/>
        </w:rPr>
        <w:t>ого</w:t>
      </w:r>
      <w:proofErr w:type="spellEnd"/>
      <w:r w:rsidR="00EE4F34"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</w:t>
      </w:r>
      <w:r w:rsidR="00F26E4E" w:rsidRPr="00801B0E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>13.12.2023</w:t>
      </w:r>
      <w:r w:rsidR="00193749">
        <w:rPr>
          <w:b/>
          <w:sz w:val="22"/>
          <w:szCs w:val="22"/>
        </w:rPr>
        <w:t xml:space="preserve"> г. №</w:t>
      </w:r>
      <w:r w:rsidR="00EE4F34">
        <w:rPr>
          <w:b/>
          <w:sz w:val="22"/>
          <w:szCs w:val="22"/>
        </w:rPr>
        <w:t>14\1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 w:rsidR="008A3464">
        <w:rPr>
          <w:b/>
          <w:sz w:val="22"/>
          <w:szCs w:val="22"/>
        </w:rPr>
        <w:t xml:space="preserve"> </w:t>
      </w:r>
      <w:r w:rsidR="00FE2561">
        <w:rPr>
          <w:b/>
          <w:sz w:val="22"/>
          <w:szCs w:val="22"/>
        </w:rPr>
        <w:t>1</w:t>
      </w:r>
      <w:r w:rsidR="007357F5">
        <w:rPr>
          <w:b/>
          <w:sz w:val="22"/>
          <w:szCs w:val="22"/>
        </w:rPr>
        <w:t>9</w:t>
      </w:r>
      <w:r w:rsidR="00917636">
        <w:rPr>
          <w:b/>
          <w:sz w:val="22"/>
          <w:szCs w:val="22"/>
        </w:rPr>
        <w:t>\1</w:t>
      </w:r>
      <w:r w:rsidR="008A3464">
        <w:rPr>
          <w:b/>
          <w:sz w:val="22"/>
          <w:szCs w:val="22"/>
        </w:rPr>
        <w:t xml:space="preserve">    </w:t>
      </w:r>
      <w:r w:rsidR="008226A6">
        <w:rPr>
          <w:b/>
          <w:sz w:val="22"/>
          <w:szCs w:val="22"/>
        </w:rPr>
        <w:t xml:space="preserve">от </w:t>
      </w:r>
      <w:r w:rsidR="008A3464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 xml:space="preserve">   </w:t>
      </w:r>
      <w:r w:rsidR="001A5CA3">
        <w:rPr>
          <w:b/>
          <w:sz w:val="22"/>
          <w:szCs w:val="22"/>
        </w:rPr>
        <w:t>21</w:t>
      </w:r>
      <w:r w:rsidR="007357F5">
        <w:rPr>
          <w:b/>
          <w:sz w:val="22"/>
          <w:szCs w:val="22"/>
        </w:rPr>
        <w:t>.06</w:t>
      </w:r>
      <w:r w:rsidR="00917636">
        <w:rPr>
          <w:b/>
          <w:sz w:val="22"/>
          <w:szCs w:val="22"/>
        </w:rPr>
        <w:t>.2024</w:t>
      </w:r>
      <w:r w:rsidR="003C06F7" w:rsidRPr="00801B0E">
        <w:rPr>
          <w:b/>
          <w:sz w:val="22"/>
          <w:szCs w:val="22"/>
        </w:rPr>
        <w:t xml:space="preserve"> </w:t>
      </w:r>
      <w:proofErr w:type="spellStart"/>
      <w:r w:rsidR="003C06F7" w:rsidRPr="00801B0E">
        <w:rPr>
          <w:b/>
          <w:sz w:val="22"/>
          <w:szCs w:val="22"/>
        </w:rPr>
        <w:t>г</w:t>
      </w:r>
      <w:r w:rsidR="00D043D8" w:rsidRPr="00801B0E">
        <w:rPr>
          <w:b/>
          <w:sz w:val="22"/>
          <w:szCs w:val="22"/>
        </w:rPr>
        <w:t>_</w:t>
      </w:r>
      <w:proofErr w:type="spellEnd"/>
      <w:r w:rsidRPr="00801B0E">
        <w:rPr>
          <w:b/>
          <w:sz w:val="22"/>
          <w:szCs w:val="22"/>
        </w:rPr>
        <w:t>.)</w:t>
      </w:r>
      <w:proofErr w:type="gramEnd"/>
    </w:p>
    <w:p w:rsidR="003238F7" w:rsidRDefault="003238F7" w:rsidP="00BA02D5">
      <w:pPr>
        <w:jc w:val="right"/>
      </w:pPr>
    </w:p>
    <w:p w:rsidR="0081011C" w:rsidRDefault="0081011C" w:rsidP="0081011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Прогнозируемые объемы поступления доходов бюджета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Юрьянского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Fonts w:ascii="Arial" w:hAnsi="Arial" w:cs="Arial"/>
          <w:b/>
          <w:bCs/>
          <w:sz w:val="20"/>
          <w:szCs w:val="20"/>
        </w:rPr>
        <w:t>фикации доходов бюджетов на 2024</w:t>
      </w:r>
      <w:r>
        <w:rPr>
          <w:rFonts w:ascii="Arial" w:hAnsi="Arial" w:cs="Arial"/>
          <w:b/>
          <w:bCs/>
          <w:sz w:val="20"/>
          <w:szCs w:val="20"/>
        </w:rPr>
        <w:t xml:space="preserve"> год</w:t>
      </w:r>
    </w:p>
    <w:p w:rsidR="009B5ABE" w:rsidRDefault="009B5ABE" w:rsidP="009B5ABE"/>
    <w:p w:rsidR="009B5ABE" w:rsidRDefault="009B5ABE" w:rsidP="009B5ABE"/>
    <w:tbl>
      <w:tblPr>
        <w:tblW w:w="10348" w:type="dxa"/>
        <w:tblInd w:w="-601" w:type="dxa"/>
        <w:tblLook w:val="04A0"/>
      </w:tblPr>
      <w:tblGrid>
        <w:gridCol w:w="2552"/>
        <w:gridCol w:w="6095"/>
        <w:gridCol w:w="1701"/>
      </w:tblGrid>
      <w:tr w:rsidR="001A5084" w:rsidTr="001A5084">
        <w:trPr>
          <w:trHeight w:val="6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Код БК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год</w:t>
            </w:r>
          </w:p>
        </w:tc>
      </w:tr>
      <w:tr w:rsidR="001A5084" w:rsidTr="001A5084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000 10000000 00 0000 000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 w:rsidP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16873,7</w:t>
            </w:r>
          </w:p>
        </w:tc>
      </w:tr>
      <w:tr w:rsidR="001A5084" w:rsidTr="001A5084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1A5084" w:rsidTr="001A5084">
        <w:trPr>
          <w:trHeight w:val="5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000 20201000 00 0000 150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000 20249999  13 1300 150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084" w:rsidRDefault="001A50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A5084" w:rsidTr="001A5084">
        <w:trPr>
          <w:trHeight w:val="48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6621,4</w:t>
            </w:r>
          </w:p>
        </w:tc>
      </w:tr>
      <w:tr w:rsidR="001A5084" w:rsidTr="001A5084">
        <w:trPr>
          <w:trHeight w:val="52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000 20229999135920150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Прочие субсидии бюджетам городских поселений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</w:tr>
      <w:tr w:rsidR="001A5084" w:rsidTr="001A5084">
        <w:trPr>
          <w:trHeight w:val="13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000 202 29999 13 2500 150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</w:tr>
      <w:tr w:rsidR="001A5084" w:rsidTr="001A5084">
        <w:trPr>
          <w:trHeight w:val="103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000 202 29999 13 2700 150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</w:tr>
      <w:tr w:rsidR="001A5084" w:rsidTr="001A5084">
        <w:trPr>
          <w:trHeight w:val="13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000 20220216130000150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</w:t>
            </w:r>
            <w:r w:rsidR="002A53F5">
              <w:rPr>
                <w:sz w:val="20"/>
                <w:szCs w:val="20"/>
              </w:rPr>
              <w:t>пунктов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2A53F5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F5" w:rsidRDefault="002A53F5">
            <w:pPr>
              <w:jc w:val="both"/>
              <w:rPr>
                <w:b/>
                <w:bCs/>
                <w:sz w:val="20"/>
                <w:szCs w:val="20"/>
              </w:rPr>
            </w:pPr>
            <w:r w:rsidRPr="00B17E52">
              <w:rPr>
                <w:rFonts w:ascii="Arial" w:hAnsi="Arial" w:cs="Arial"/>
                <w:bCs/>
                <w:sz w:val="20"/>
                <w:szCs w:val="20"/>
              </w:rPr>
              <w:t>982 20229999135105 150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F5" w:rsidRPr="00B17E52" w:rsidRDefault="002A53F5" w:rsidP="002A53F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7E52">
              <w:rPr>
                <w:rFonts w:ascii="Arial" w:hAnsi="Arial" w:cs="Arial"/>
                <w:bCs/>
                <w:sz w:val="20"/>
                <w:szCs w:val="20"/>
              </w:rPr>
              <w:t>Прочие субсидии бюджетам городских поселений (Субсидии местным бюджетам из областного бюджета на оборудование (дооборудование) пляжей (мест отдыха людей у воды))</w:t>
            </w:r>
          </w:p>
          <w:p w:rsidR="002A53F5" w:rsidRDefault="002A53F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53F5" w:rsidRDefault="002A53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96,4</w:t>
            </w:r>
          </w:p>
        </w:tc>
      </w:tr>
      <w:tr w:rsidR="001A5084" w:rsidTr="001A5084">
        <w:trPr>
          <w:trHeight w:val="10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000 20230024 13 2400 150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 (Субвенции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1A5084" w:rsidTr="001A5084">
        <w:trPr>
          <w:trHeight w:val="615"/>
        </w:trPr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000 20240000 00 0000 150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передаваемые бюджетам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FE2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A53F5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25,6</w:t>
            </w:r>
          </w:p>
        </w:tc>
      </w:tr>
      <w:tr w:rsidR="001A5084" w:rsidTr="001A5084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2A53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25419,1</w:t>
            </w:r>
            <w:r w:rsidR="00023DA5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2046EB" w:rsidRDefault="002046EB" w:rsidP="009B5ABE"/>
    <w:p w:rsidR="00D56206" w:rsidRDefault="00D56206" w:rsidP="002A53F5"/>
    <w:p w:rsidR="00D56206" w:rsidRDefault="00D56206" w:rsidP="00BA02D5">
      <w:pPr>
        <w:jc w:val="right"/>
      </w:pPr>
    </w:p>
    <w:p w:rsidR="00490424" w:rsidRDefault="00490424" w:rsidP="00BA02D5">
      <w:pPr>
        <w:jc w:val="right"/>
      </w:pPr>
      <w:r w:rsidRPr="00490424">
        <w:t xml:space="preserve">Приложение № </w:t>
      </w:r>
      <w:r w:rsidR="007A50B5">
        <w:t>4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>
        <w:rPr>
          <w:b/>
          <w:sz w:val="22"/>
          <w:szCs w:val="22"/>
        </w:rPr>
        <w:t>ого</w:t>
      </w:r>
      <w:proofErr w:type="spellEnd"/>
      <w:r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 </w:t>
      </w:r>
      <w:r>
        <w:rPr>
          <w:b/>
          <w:sz w:val="22"/>
          <w:szCs w:val="22"/>
        </w:rPr>
        <w:t xml:space="preserve">13.12.2023 г. №14\1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 xml:space="preserve"> </w:t>
      </w:r>
      <w:r w:rsidR="00FE2561">
        <w:rPr>
          <w:b/>
          <w:sz w:val="22"/>
          <w:szCs w:val="22"/>
        </w:rPr>
        <w:t>1</w:t>
      </w:r>
      <w:r w:rsidR="007357F5">
        <w:rPr>
          <w:b/>
          <w:sz w:val="22"/>
          <w:szCs w:val="22"/>
        </w:rPr>
        <w:t>9</w:t>
      </w:r>
      <w:r w:rsidR="00917636">
        <w:rPr>
          <w:b/>
          <w:sz w:val="22"/>
          <w:szCs w:val="22"/>
        </w:rPr>
        <w:t>\1</w:t>
      </w:r>
      <w:r>
        <w:rPr>
          <w:b/>
          <w:sz w:val="22"/>
          <w:szCs w:val="22"/>
        </w:rPr>
        <w:t xml:space="preserve">    от     </w:t>
      </w:r>
      <w:r w:rsidR="001A5CA3">
        <w:rPr>
          <w:b/>
          <w:sz w:val="22"/>
          <w:szCs w:val="22"/>
        </w:rPr>
        <w:t>21</w:t>
      </w:r>
      <w:r w:rsidR="007357F5">
        <w:rPr>
          <w:b/>
          <w:sz w:val="22"/>
          <w:szCs w:val="22"/>
        </w:rPr>
        <w:t>.06</w:t>
      </w:r>
      <w:r w:rsidR="00917636">
        <w:rPr>
          <w:b/>
          <w:sz w:val="22"/>
          <w:szCs w:val="22"/>
        </w:rPr>
        <w:t>.2024</w:t>
      </w:r>
      <w:r w:rsidRPr="00801B0E">
        <w:rPr>
          <w:b/>
          <w:sz w:val="22"/>
          <w:szCs w:val="22"/>
        </w:rPr>
        <w:t xml:space="preserve"> </w:t>
      </w:r>
      <w:proofErr w:type="spellStart"/>
      <w:r w:rsidRPr="00801B0E">
        <w:rPr>
          <w:b/>
          <w:sz w:val="22"/>
          <w:szCs w:val="22"/>
        </w:rPr>
        <w:t>г_</w:t>
      </w:r>
      <w:proofErr w:type="spellEnd"/>
      <w:r w:rsidRPr="00801B0E">
        <w:rPr>
          <w:b/>
          <w:sz w:val="22"/>
          <w:szCs w:val="22"/>
        </w:rPr>
        <w:t>.)</w:t>
      </w:r>
      <w:proofErr w:type="gramEnd"/>
    </w:p>
    <w:p w:rsidR="001A5084" w:rsidRDefault="001A5084" w:rsidP="00BA02D5">
      <w:pPr>
        <w:jc w:val="right"/>
      </w:pPr>
    </w:p>
    <w:p w:rsidR="004C2A16" w:rsidRPr="009C7E04" w:rsidRDefault="004C2A16" w:rsidP="004C2A16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Pr="009C7E04">
        <w:rPr>
          <w:b/>
          <w:bCs/>
        </w:rPr>
        <w:t>Распределение</w:t>
      </w:r>
    </w:p>
    <w:p w:rsidR="004C2A16" w:rsidRDefault="004C2A16" w:rsidP="004C2A16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tbl>
      <w:tblPr>
        <w:tblW w:w="9634" w:type="dxa"/>
        <w:tblInd w:w="113" w:type="dxa"/>
        <w:tblLook w:val="04A0"/>
      </w:tblPr>
      <w:tblGrid>
        <w:gridCol w:w="7083"/>
        <w:gridCol w:w="689"/>
        <w:gridCol w:w="728"/>
        <w:gridCol w:w="1134"/>
      </w:tblGrid>
      <w:tr w:rsidR="007357F5" w:rsidTr="007357F5">
        <w:trPr>
          <w:trHeight w:val="855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6 745,7</w:t>
            </w:r>
          </w:p>
        </w:tc>
      </w:tr>
      <w:tr w:rsidR="007357F5" w:rsidTr="007357F5">
        <w:trPr>
          <w:trHeight w:val="575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7357F5" w:rsidTr="007357F5">
        <w:trPr>
          <w:trHeight w:val="696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7357F5" w:rsidTr="007357F5">
        <w:trPr>
          <w:trHeight w:val="52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1 560,4</w:t>
            </w:r>
          </w:p>
        </w:tc>
      </w:tr>
      <w:tr w:rsidR="007357F5" w:rsidTr="007357F5">
        <w:trPr>
          <w:trHeight w:val="44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1 214,0</w:t>
            </w:r>
          </w:p>
        </w:tc>
      </w:tr>
      <w:tr w:rsidR="007357F5" w:rsidTr="007357F5">
        <w:trPr>
          <w:trHeight w:val="4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7357F5" w:rsidTr="007357F5">
        <w:trPr>
          <w:trHeight w:val="792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268,4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8 198,7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7357F5" w:rsidTr="007357F5">
        <w:trPr>
          <w:trHeight w:val="289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7357F5" w:rsidTr="007357F5">
        <w:trPr>
          <w:trHeight w:val="52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7357F5" w:rsidTr="007357F5">
        <w:trPr>
          <w:trHeight w:val="347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5 029,7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3 476,0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7357F5" w:rsidTr="007357F5">
        <w:trPr>
          <w:trHeight w:val="166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7357F5" w:rsidTr="007357F5">
        <w:trPr>
          <w:trHeight w:val="2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7357F5" w:rsidTr="007357F5">
        <w:trPr>
          <w:trHeight w:val="541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357F5" w:rsidTr="007357F5">
        <w:trPr>
          <w:trHeight w:val="279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Прочие межбюджетные трансферты общего характера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357F5" w:rsidTr="007357F5">
        <w:trPr>
          <w:trHeight w:val="255"/>
        </w:trPr>
        <w:tc>
          <w:tcPr>
            <w:tcW w:w="85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4C2A16" w:rsidRDefault="004C2A16" w:rsidP="004C2A16">
      <w:pPr>
        <w:jc w:val="center"/>
        <w:rPr>
          <w:b/>
          <w:bCs/>
        </w:rPr>
      </w:pPr>
    </w:p>
    <w:p w:rsidR="001A5084" w:rsidRPr="00490424" w:rsidRDefault="001A5084" w:rsidP="00BA02D5">
      <w:pPr>
        <w:jc w:val="right"/>
      </w:pPr>
    </w:p>
    <w:p w:rsidR="00D01E8A" w:rsidRDefault="00D01E8A" w:rsidP="00490424">
      <w:pPr>
        <w:jc w:val="center"/>
        <w:rPr>
          <w:sz w:val="28"/>
          <w:szCs w:val="28"/>
        </w:rPr>
      </w:pPr>
    </w:p>
    <w:p w:rsidR="00C06A88" w:rsidRDefault="00C06A88" w:rsidP="00F2361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Overlap w:val="never"/>
        <w:tblW w:w="3640" w:type="dxa"/>
        <w:tblLook w:val="04A0"/>
      </w:tblPr>
      <w:tblGrid>
        <w:gridCol w:w="3640"/>
      </w:tblGrid>
      <w:tr w:rsidR="008F6CDF" w:rsidRPr="008F6CDF" w:rsidTr="001411C0">
        <w:trPr>
          <w:trHeight w:val="2127"/>
        </w:trPr>
        <w:tc>
          <w:tcPr>
            <w:tcW w:w="3640" w:type="dxa"/>
            <w:shd w:val="clear" w:color="auto" w:fill="auto"/>
            <w:vAlign w:val="bottom"/>
          </w:tcPr>
          <w:p w:rsidR="008F6CDF" w:rsidRDefault="00F23613" w:rsidP="008F6CDF">
            <w:pPr>
              <w:rPr>
                <w:rFonts w:ascii="Arial" w:hAnsi="Arial" w:cs="Arial"/>
                <w:sz w:val="20"/>
                <w:szCs w:val="20"/>
              </w:rPr>
            </w:pPr>
            <w:r w:rsidRPr="00F23613">
              <w:rPr>
                <w:rFonts w:ascii="Arial" w:hAnsi="Arial" w:cs="Arial"/>
                <w:sz w:val="20"/>
                <w:szCs w:val="20"/>
              </w:rPr>
              <w:tab/>
            </w:r>
            <w:r w:rsidR="009B5CFE">
              <w:rPr>
                <w:rFonts w:ascii="Arial" w:hAnsi="Arial" w:cs="Arial"/>
                <w:sz w:val="20"/>
                <w:szCs w:val="20"/>
              </w:rPr>
              <w:t>П</w:t>
            </w:r>
            <w:r w:rsidR="008F6CDF" w:rsidRPr="001411C0">
              <w:rPr>
                <w:rFonts w:ascii="Arial" w:hAnsi="Arial" w:cs="Arial"/>
                <w:sz w:val="20"/>
                <w:szCs w:val="20"/>
              </w:rPr>
              <w:t xml:space="preserve">риложение № </w:t>
            </w:r>
            <w:r w:rsidR="007A50B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CE3EB3" w:rsidRPr="001411C0" w:rsidRDefault="00CE3EB3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r w:rsidRPr="00572E78">
              <w:rPr>
                <w:b/>
                <w:sz w:val="22"/>
                <w:szCs w:val="22"/>
              </w:rPr>
              <w:t xml:space="preserve">К решению Думы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</w:t>
            </w: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572E78">
              <w:rPr>
                <w:b/>
                <w:sz w:val="22"/>
                <w:szCs w:val="22"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1411C0" w:rsidRPr="008F6CDF" w:rsidRDefault="00C06A88" w:rsidP="001A5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№  1</w:t>
            </w:r>
            <w:r w:rsidR="007357F5">
              <w:rPr>
                <w:b/>
                <w:sz w:val="22"/>
                <w:szCs w:val="22"/>
              </w:rPr>
              <w:t>9</w:t>
            </w:r>
            <w:r w:rsidR="004C2A16">
              <w:rPr>
                <w:b/>
                <w:sz w:val="22"/>
                <w:szCs w:val="22"/>
              </w:rPr>
              <w:t>\1    от   2</w:t>
            </w:r>
            <w:r w:rsidR="001A5CA3">
              <w:rPr>
                <w:b/>
                <w:sz w:val="22"/>
                <w:szCs w:val="22"/>
              </w:rPr>
              <w:t>1</w:t>
            </w:r>
            <w:r w:rsidR="007357F5">
              <w:rPr>
                <w:b/>
                <w:sz w:val="22"/>
                <w:szCs w:val="22"/>
              </w:rPr>
              <w:t>.06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72E78" w:rsidRPr="00572E78">
              <w:rPr>
                <w:b/>
                <w:sz w:val="22"/>
                <w:szCs w:val="22"/>
              </w:rPr>
              <w:t xml:space="preserve">.2024 </w:t>
            </w:r>
            <w:proofErr w:type="spellStart"/>
            <w:r w:rsidR="00572E78" w:rsidRPr="00572E78">
              <w:rPr>
                <w:b/>
                <w:sz w:val="22"/>
                <w:szCs w:val="22"/>
              </w:rPr>
              <w:t>г_</w:t>
            </w:r>
            <w:proofErr w:type="spellEnd"/>
            <w:r w:rsidR="00572E78" w:rsidRPr="00572E78">
              <w:rPr>
                <w:b/>
                <w:sz w:val="22"/>
                <w:szCs w:val="22"/>
              </w:rPr>
              <w:t>.)</w:t>
            </w:r>
            <w:proofErr w:type="gramEnd"/>
          </w:p>
        </w:tc>
      </w:tr>
    </w:tbl>
    <w:p w:rsidR="00C12893" w:rsidRPr="009C7E04" w:rsidRDefault="00156759" w:rsidP="0073587C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="00C12893" w:rsidRPr="009C7E04">
        <w:rPr>
          <w:b/>
          <w:bCs/>
        </w:rPr>
        <w:t>Распределение</w:t>
      </w:r>
    </w:p>
    <w:p w:rsidR="009D60E5" w:rsidRDefault="00C12893" w:rsidP="0073587C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целевым статьям (муниципальным программам </w:t>
      </w:r>
      <w:proofErr w:type="spellStart"/>
      <w:r w:rsidRPr="009C7E04">
        <w:rPr>
          <w:b/>
          <w:bCs/>
        </w:rPr>
        <w:t>Юрьянского</w:t>
      </w:r>
      <w:proofErr w:type="spellEnd"/>
      <w:r w:rsidRPr="009C7E04">
        <w:rPr>
          <w:b/>
          <w:bCs/>
        </w:rPr>
        <w:t xml:space="preserve"> городского поселения и </w:t>
      </w:r>
      <w:proofErr w:type="spellStart"/>
      <w:r w:rsidRPr="009C7E04">
        <w:rPr>
          <w:b/>
          <w:bCs/>
        </w:rPr>
        <w:t>непрограммным</w:t>
      </w:r>
      <w:proofErr w:type="spellEnd"/>
      <w:r w:rsidRPr="009C7E04">
        <w:rPr>
          <w:b/>
          <w:bCs/>
        </w:rPr>
        <w:t xml:space="preserve"> направлениям деятельности),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 w:rsidR="00572E78"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p w:rsidR="00572E78" w:rsidRDefault="00572E78" w:rsidP="0073587C">
      <w:pPr>
        <w:jc w:val="center"/>
        <w:rPr>
          <w:b/>
          <w:bCs/>
        </w:rPr>
      </w:pPr>
    </w:p>
    <w:tbl>
      <w:tblPr>
        <w:tblW w:w="9742" w:type="dxa"/>
        <w:tblInd w:w="113" w:type="dxa"/>
        <w:tblLook w:val="04A0"/>
      </w:tblPr>
      <w:tblGrid>
        <w:gridCol w:w="5975"/>
        <w:gridCol w:w="1395"/>
        <w:gridCol w:w="838"/>
        <w:gridCol w:w="1534"/>
      </w:tblGrid>
      <w:tr w:rsidR="00193BAC" w:rsidTr="009B5CFE">
        <w:trPr>
          <w:trHeight w:val="855"/>
        </w:trPr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193BAC" w:rsidTr="009B5CFE">
        <w:trPr>
          <w:trHeight w:val="1056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6 827,0</w:t>
            </w:r>
          </w:p>
        </w:tc>
      </w:tr>
      <w:tr w:rsidR="00193BAC" w:rsidTr="009B5CFE">
        <w:trPr>
          <w:trHeight w:val="616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6 793,1</w:t>
            </w:r>
          </w:p>
        </w:tc>
      </w:tr>
      <w:tr w:rsidR="00193BAC" w:rsidTr="009B5CFE">
        <w:trPr>
          <w:trHeight w:val="53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5 175,3</w:t>
            </w:r>
          </w:p>
        </w:tc>
      </w:tr>
      <w:tr w:rsidR="00193BAC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193BAC" w:rsidTr="009B5CFE">
        <w:trPr>
          <w:trHeight w:val="1225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193BAC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193BAC" w:rsidTr="009B5CFE">
        <w:trPr>
          <w:trHeight w:val="1169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3 330,8</w:t>
            </w:r>
          </w:p>
        </w:tc>
      </w:tr>
      <w:tr w:rsidR="00193BAC" w:rsidTr="009B5CFE">
        <w:trPr>
          <w:trHeight w:val="704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680,2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193BAC" w:rsidTr="009B5CFE">
        <w:trPr>
          <w:trHeight w:val="450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193BAC" w:rsidTr="009B5CFE">
        <w:trPr>
          <w:trHeight w:val="1056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193BAC" w:rsidTr="009B5CFE">
        <w:trPr>
          <w:trHeight w:val="835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193BAC" w:rsidTr="009B5CFE">
        <w:trPr>
          <w:trHeight w:val="397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99,3</w:t>
            </w:r>
          </w:p>
        </w:tc>
      </w:tr>
      <w:tr w:rsidR="00193BAC" w:rsidTr="009B5CFE">
        <w:trPr>
          <w:trHeight w:val="403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193BAC" w:rsidTr="009B5CFE">
        <w:trPr>
          <w:trHeight w:val="50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193BAC" w:rsidTr="009B5CFE">
        <w:trPr>
          <w:trHeight w:val="274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Общегосударственные мероприятия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193BAC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193BAC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193BAC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Условно утверждаемые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57F5" w:rsidRDefault="007357F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57F5" w:rsidRDefault="007357F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357F5" w:rsidRDefault="007357F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BAC" w:rsidRDefault="00193BA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3BAC" w:rsidRDefault="00193BA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BAC" w:rsidRDefault="00193BA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3BAC" w:rsidRDefault="00193BA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193BAC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BAC" w:rsidRDefault="00193BA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3BAC" w:rsidRDefault="00193BA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193BAC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BAC" w:rsidRDefault="00193BA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BAC" w:rsidRDefault="00193BA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93BAC" w:rsidRDefault="00193BA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9B5CFE" w:rsidTr="009B5CFE">
        <w:trPr>
          <w:trHeight w:val="4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Tr="009B5CFE">
        <w:trPr>
          <w:trHeight w:val="64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14 507,7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6 437,8</w:t>
            </w:r>
          </w:p>
        </w:tc>
      </w:tr>
      <w:tr w:rsidR="009B5CFE" w:rsidTr="009B5CFE">
        <w:trPr>
          <w:trHeight w:val="311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6 437,8</w:t>
            </w:r>
          </w:p>
        </w:tc>
      </w:tr>
      <w:tr w:rsidR="009B5CFE" w:rsidTr="009B5CFE">
        <w:trPr>
          <w:trHeight w:val="556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профилактики правонарушений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дорожного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9B5CFE" w:rsidTr="009B5CFE">
        <w:trPr>
          <w:trHeight w:val="410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1 483,3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10,2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сфере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2 257,1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2 199,9</w:t>
            </w:r>
          </w:p>
        </w:tc>
      </w:tr>
      <w:tr w:rsidR="009B5CFE" w:rsidTr="009B5CFE">
        <w:trPr>
          <w:trHeight w:val="285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57,3</w:t>
            </w:r>
          </w:p>
        </w:tc>
      </w:tr>
      <w:tr w:rsidR="009B5CFE" w:rsidTr="009B5CFE">
        <w:trPr>
          <w:trHeight w:val="403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по благоустройству территории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1 289,0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10,9</w:t>
            </w:r>
          </w:p>
        </w:tc>
      </w:tr>
      <w:tr w:rsidR="009B5CFE" w:rsidTr="009B5CFE">
        <w:trPr>
          <w:trHeight w:val="40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области автомобильного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193,2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193,2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Tr="009B5CFE">
        <w:trPr>
          <w:trHeight w:val="163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Tr="009B5CFE">
        <w:trPr>
          <w:trHeight w:val="917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9B5CFE" w:rsidTr="009B5CFE">
        <w:trPr>
          <w:trHeight w:val="396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9B5CFE" w:rsidTr="009B5CFE">
        <w:trPr>
          <w:trHeight w:val="257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6 506,5</w:t>
            </w:r>
          </w:p>
        </w:tc>
      </w:tr>
      <w:tr w:rsidR="009B5CFE" w:rsidTr="009B5CFE">
        <w:trPr>
          <w:trHeight w:val="184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9B5CFE" w:rsidTr="009B5CFE">
        <w:trPr>
          <w:trHeight w:val="1071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9B5CFE" w:rsidTr="009B5CFE">
        <w:trPr>
          <w:trHeight w:val="34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Комплексное развитие сельских территорий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9B5CFE" w:rsidTr="009B5CFE">
        <w:trPr>
          <w:trHeight w:val="50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Поддержка местных инициатив в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DF429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instrText xml:space="preserve"> LINK Word.Document.12 "C:\\Users\\Оля\\Desktop\\юрья\\думы\\думв 1906\\проект реш думы 2203.docx" "OLE_LINK1" \a \r </w:instrText>
            </w:r>
            <w:r w:rsidR="00DF429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  <w:r w:rsidR="00DF4293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9B5CFE" w:rsidTr="009B5CFE">
        <w:trPr>
          <w:trHeight w:val="52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bookmarkStart w:id="1" w:name="OLE_LINK1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  <w:bookmarkEnd w:id="1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9B5CFE" w:rsidTr="009B5CFE">
        <w:trPr>
          <w:trHeight w:val="620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9B5CFE" w:rsidTr="009B5CFE">
        <w:trPr>
          <w:trHeight w:val="1056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9B5CFE" w:rsidTr="009B5CFE">
        <w:trPr>
          <w:trHeight w:val="249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Дома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9B5CFE" w:rsidTr="009B5CFE">
        <w:trPr>
          <w:trHeight w:val="792"/>
        </w:trPr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9B5CFE" w:rsidTr="009B5CFE">
        <w:trPr>
          <w:trHeight w:val="288"/>
        </w:trPr>
        <w:tc>
          <w:tcPr>
            <w:tcW w:w="597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noWrap/>
            <w:hideMark/>
          </w:tcPr>
          <w:p w:rsid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26438,2</w:t>
            </w:r>
          </w:p>
        </w:tc>
      </w:tr>
    </w:tbl>
    <w:p w:rsidR="0016250E" w:rsidRDefault="0016250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tbl>
      <w:tblPr>
        <w:tblpPr w:leftFromText="180" w:rightFromText="180" w:vertAnchor="text" w:horzAnchor="margin" w:tblpXSpec="right" w:tblpY="-315"/>
        <w:tblOverlap w:val="never"/>
        <w:tblW w:w="3640" w:type="dxa"/>
        <w:tblLook w:val="04A0"/>
      </w:tblPr>
      <w:tblGrid>
        <w:gridCol w:w="3640"/>
      </w:tblGrid>
      <w:tr w:rsidR="009B5CFE" w:rsidRPr="009B5CFE" w:rsidTr="00B027AF">
        <w:trPr>
          <w:trHeight w:val="2127"/>
        </w:trPr>
        <w:tc>
          <w:tcPr>
            <w:tcW w:w="3640" w:type="dxa"/>
            <w:shd w:val="clear" w:color="auto" w:fill="auto"/>
            <w:vAlign w:val="bottom"/>
          </w:tcPr>
          <w:p w:rsidR="009B5CFE" w:rsidRPr="009B5CFE" w:rsidRDefault="009B5CFE" w:rsidP="009B5CFE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tab/>
            </w:r>
          </w:p>
          <w:p w:rsidR="009B5CFE" w:rsidRPr="009B5CFE" w:rsidRDefault="009B5CFE" w:rsidP="009B5CFE">
            <w:pPr>
              <w:rPr>
                <w:b/>
                <w:bCs/>
              </w:rPr>
            </w:pPr>
          </w:p>
          <w:p w:rsidR="009B5CFE" w:rsidRPr="009B5CFE" w:rsidRDefault="009B5CFE" w:rsidP="009B5CFE">
            <w:pPr>
              <w:rPr>
                <w:b/>
                <w:bCs/>
              </w:rPr>
            </w:pPr>
          </w:p>
          <w:p w:rsidR="009B5CFE" w:rsidRPr="009B5CFE" w:rsidRDefault="009B5CFE" w:rsidP="009B5CFE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t>Приложение № 5</w:t>
            </w:r>
          </w:p>
          <w:p w:rsidR="009B5CFE" w:rsidRPr="009B5CFE" w:rsidRDefault="009B5CFE" w:rsidP="009B5CFE">
            <w:pPr>
              <w:rPr>
                <w:b/>
                <w:bCs/>
              </w:rPr>
            </w:pPr>
          </w:p>
          <w:p w:rsidR="009B5CFE" w:rsidRPr="009B5CFE" w:rsidRDefault="009B5CFE" w:rsidP="009B5CFE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t xml:space="preserve">К решению Думы </w:t>
            </w:r>
            <w:proofErr w:type="spellStart"/>
            <w:r w:rsidRPr="009B5CFE">
              <w:rPr>
                <w:b/>
                <w:bCs/>
              </w:rPr>
              <w:t>Юрьянского</w:t>
            </w:r>
            <w:proofErr w:type="spellEnd"/>
            <w:r w:rsidRPr="009B5CFE">
              <w:rPr>
                <w:b/>
                <w:bCs/>
              </w:rPr>
              <w:t xml:space="preserve"> </w:t>
            </w:r>
          </w:p>
          <w:p w:rsidR="009B5CFE" w:rsidRPr="009B5CFE" w:rsidRDefault="009B5CFE" w:rsidP="009B5CFE">
            <w:pPr>
              <w:rPr>
                <w:b/>
                <w:bCs/>
              </w:rPr>
            </w:pPr>
            <w:proofErr w:type="gramStart"/>
            <w:r w:rsidRPr="009B5CFE">
              <w:rPr>
                <w:b/>
                <w:bCs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9B5CFE">
              <w:rPr>
                <w:b/>
                <w:bCs/>
              </w:rPr>
              <w:t>Юрьянского</w:t>
            </w:r>
            <w:proofErr w:type="spellEnd"/>
            <w:r w:rsidRPr="009B5CFE">
              <w:rPr>
                <w:b/>
                <w:bCs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9B5CFE" w:rsidRPr="009B5CFE" w:rsidRDefault="009B5CFE" w:rsidP="001A5CA3">
            <w:pPr>
              <w:rPr>
                <w:b/>
                <w:bCs/>
              </w:rPr>
            </w:pPr>
            <w:r w:rsidRPr="009B5CFE">
              <w:rPr>
                <w:b/>
                <w:bCs/>
              </w:rPr>
              <w:t xml:space="preserve"> </w:t>
            </w:r>
            <w:proofErr w:type="gramStart"/>
            <w:r w:rsidRPr="009B5CFE">
              <w:rPr>
                <w:b/>
                <w:bCs/>
              </w:rPr>
              <w:t>№  19\1    от   2</w:t>
            </w:r>
            <w:r w:rsidR="001A5CA3">
              <w:rPr>
                <w:b/>
                <w:bCs/>
              </w:rPr>
              <w:t>1</w:t>
            </w:r>
            <w:r w:rsidRPr="009B5CFE">
              <w:rPr>
                <w:b/>
                <w:bCs/>
              </w:rPr>
              <w:t xml:space="preserve">.06 .2024 </w:t>
            </w:r>
            <w:proofErr w:type="spellStart"/>
            <w:r w:rsidRPr="009B5CFE">
              <w:rPr>
                <w:b/>
                <w:bCs/>
              </w:rPr>
              <w:t>г_</w:t>
            </w:r>
            <w:proofErr w:type="spellEnd"/>
            <w:r w:rsidRPr="009B5CFE">
              <w:rPr>
                <w:b/>
                <w:bCs/>
              </w:rPr>
              <w:t>.)</w:t>
            </w:r>
            <w:proofErr w:type="gramEnd"/>
          </w:p>
        </w:tc>
      </w:tr>
    </w:tbl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9B5CFE" w:rsidRDefault="009B5CFE" w:rsidP="0016250E">
      <w:pPr>
        <w:rPr>
          <w:b/>
          <w:bCs/>
        </w:rPr>
      </w:pPr>
    </w:p>
    <w:p w:rsidR="00C12893" w:rsidRDefault="00C12893" w:rsidP="00C12893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b/>
          <w:bCs/>
        </w:rPr>
        <w:t>ВЕДОМСТВЕННАЯ СТРУКТУРА</w:t>
      </w:r>
    </w:p>
    <w:p w:rsidR="00374931" w:rsidRDefault="00C12893" w:rsidP="00950775">
      <w:pPr>
        <w:jc w:val="center"/>
        <w:rPr>
          <w:b/>
        </w:rPr>
      </w:pPr>
      <w:r>
        <w:rPr>
          <w:b/>
          <w:bCs/>
        </w:rPr>
        <w:t xml:space="preserve">расходов бюджета </w:t>
      </w:r>
      <w:proofErr w:type="spellStart"/>
      <w:r>
        <w:rPr>
          <w:b/>
          <w:bCs/>
        </w:rPr>
        <w:t>Юрьянского</w:t>
      </w:r>
      <w:proofErr w:type="spellEnd"/>
      <w:r>
        <w:rPr>
          <w:b/>
          <w:bCs/>
        </w:rPr>
        <w:t xml:space="preserve"> городского поселения на 202</w:t>
      </w:r>
      <w:r w:rsidR="005B125C">
        <w:rPr>
          <w:b/>
          <w:bCs/>
        </w:rPr>
        <w:t>4</w:t>
      </w:r>
      <w:r w:rsidR="008D1210">
        <w:rPr>
          <w:b/>
          <w:bCs/>
        </w:rPr>
        <w:t xml:space="preserve"> года</w:t>
      </w:r>
      <w:r w:rsidR="00EF0105">
        <w:rPr>
          <w:b/>
        </w:rPr>
        <w:t xml:space="preserve"> </w:t>
      </w:r>
    </w:p>
    <w:p w:rsidR="009B5CFE" w:rsidRDefault="009B5CFE" w:rsidP="00950775">
      <w:pPr>
        <w:jc w:val="center"/>
        <w:rPr>
          <w:b/>
        </w:rPr>
      </w:pPr>
    </w:p>
    <w:p w:rsidR="009B5CFE" w:rsidRDefault="009B5CFE" w:rsidP="00950775">
      <w:pPr>
        <w:jc w:val="center"/>
        <w:rPr>
          <w:b/>
        </w:rPr>
      </w:pPr>
    </w:p>
    <w:tbl>
      <w:tblPr>
        <w:tblW w:w="10020" w:type="dxa"/>
        <w:tblInd w:w="113" w:type="dxa"/>
        <w:tblLook w:val="04A0"/>
      </w:tblPr>
      <w:tblGrid>
        <w:gridCol w:w="4110"/>
        <w:gridCol w:w="814"/>
        <w:gridCol w:w="816"/>
        <w:gridCol w:w="816"/>
        <w:gridCol w:w="1395"/>
        <w:gridCol w:w="816"/>
        <w:gridCol w:w="1253"/>
      </w:tblGrid>
      <w:tr w:rsidR="009B5CFE" w:rsidRPr="009B5CFE" w:rsidTr="00286B72">
        <w:trPr>
          <w:trHeight w:val="855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Глава муниципального образования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9B5CFE" w:rsidRPr="009B5CFE" w:rsidTr="00286B72">
        <w:trPr>
          <w:trHeight w:val="184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9B5CFE" w:rsidRPr="009B5CFE" w:rsidTr="00286B72">
        <w:trPr>
          <w:trHeight w:val="158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Руководство и управление в сфере установленных функций органов местного самоуправления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Органы местного самоуправления администрации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4 023,0</w:t>
            </w:r>
          </w:p>
        </w:tc>
      </w:tr>
      <w:tr w:rsidR="009B5CFE" w:rsidRPr="009B5CFE" w:rsidTr="00286B72">
        <w:trPr>
          <w:trHeight w:val="184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3 330,8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680,2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9B5CFE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Резервный фонд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1 560,4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1 560,4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1 560,4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1 558,4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Учреждения, осуществляющие обеспечение исполнения функций администрации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9B5CFE" w:rsidRPr="009B5CFE" w:rsidTr="00286B72">
        <w:trPr>
          <w:trHeight w:val="184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99,3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Управление муниципальной собственностью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Общегосударственные мероприятия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9B5CFE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Условно утверждаемые расходы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B5CFE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286B72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286B72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Создание и деятельность в муниципальных образованиях административных комиссий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RPr="009B5CFE" w:rsidTr="00286B72">
        <w:trPr>
          <w:trHeight w:val="1584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268,4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268,4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268,4</w:t>
            </w:r>
          </w:p>
        </w:tc>
      </w:tr>
      <w:tr w:rsidR="009B5CFE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226,4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226,4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профилактики правонарушений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B5CFE" w:rsidRPr="009B5CFE" w:rsidTr="00286B72">
        <w:trPr>
          <w:trHeight w:val="184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9B5CFE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муниципальных пляжей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193,2</w:t>
            </w:r>
          </w:p>
        </w:tc>
      </w:tr>
      <w:tr w:rsidR="009B5CFE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CFE" w:rsidRPr="009B5CFE" w:rsidRDefault="009B5CFE" w:rsidP="009B5CFE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CFE" w:rsidRPr="009B5CFE" w:rsidRDefault="009B5CFE" w:rsidP="009B5CFE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CFE" w:rsidRPr="009B5CFE" w:rsidRDefault="009B5CFE" w:rsidP="009B5CFE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193,2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286B72" w:rsidRPr="009B5CFE" w:rsidTr="00286B72">
        <w:trPr>
          <w:trHeight w:val="184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        Субсидии на организацию деятельности народных дружин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286B72" w:rsidRPr="009B5CFE" w:rsidTr="00286B72">
        <w:trPr>
          <w:trHeight w:val="184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автомобильного транспорта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дорожного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1 483,3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10,2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6 506,5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     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286B72" w:rsidRPr="009B5CFE" w:rsidTr="00286B72">
        <w:trPr>
          <w:trHeight w:val="211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</w:t>
            </w: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пользования местного значения 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286B72" w:rsidRPr="009B5CFE" w:rsidTr="00286B72">
        <w:trPr>
          <w:trHeight w:val="211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Комплексное развитие сельских территорий Кировской области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286B72" w:rsidRPr="009B5CFE" w:rsidTr="004755E0">
        <w:trPr>
          <w:trHeight w:val="71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Реализация мероприятий по борьбе с борщевиком Сосновского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жилищно-коммунального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3 476,0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3 476,0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3 476,0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2 003,4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2 003,4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сфере жилищно-коммунального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2 003,4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1 946,2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57,3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благоустройству территории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Поддержка местных инициатив в Кировской области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благоустройству территории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1 299,9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1 289,0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10,9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4755E0"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Финансовое обеспечение деятельности муниципальных учреждений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Дома культуры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286B72" w:rsidRPr="009B5CFE" w:rsidTr="00286B72">
        <w:trPr>
          <w:trHeight w:val="792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Прочие межбюджетные трансферты общего характера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286B72" w:rsidRPr="009B5CFE" w:rsidTr="00286B72">
        <w:trPr>
          <w:trHeight w:val="1056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286B72" w:rsidRPr="009B5CFE" w:rsidTr="00286B72">
        <w:trPr>
          <w:trHeight w:val="52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установленной сфере деятельности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286B72" w:rsidRPr="009B5CFE" w:rsidTr="00286B72">
        <w:trPr>
          <w:trHeight w:val="1320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286B72" w:rsidRPr="009B5CFE" w:rsidTr="00286B72">
        <w:trPr>
          <w:trHeight w:val="288"/>
        </w:trPr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B72" w:rsidRPr="009B5CFE" w:rsidRDefault="00286B72" w:rsidP="00286B72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86B72" w:rsidRPr="009B5CFE" w:rsidRDefault="00286B72" w:rsidP="00286B72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286B72" w:rsidRPr="009B5CFE" w:rsidTr="009B5CFE">
        <w:trPr>
          <w:trHeight w:val="255"/>
        </w:trPr>
        <w:tc>
          <w:tcPr>
            <w:tcW w:w="876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B72" w:rsidRPr="009B5CFE" w:rsidRDefault="00286B72" w:rsidP="00286B7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286B72" w:rsidRPr="009B5CFE" w:rsidRDefault="00286B72" w:rsidP="00286B72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9B5CFE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9B5CFE" w:rsidRDefault="009B5CFE" w:rsidP="00950775">
      <w:pPr>
        <w:jc w:val="center"/>
        <w:rPr>
          <w:b/>
        </w:rPr>
      </w:pPr>
    </w:p>
    <w:p w:rsidR="009B5CFE" w:rsidRDefault="009B5CFE" w:rsidP="00950775">
      <w:pPr>
        <w:jc w:val="center"/>
        <w:rPr>
          <w:b/>
        </w:rPr>
      </w:pPr>
    </w:p>
    <w:p w:rsidR="009B5CFE" w:rsidRDefault="009B5CFE" w:rsidP="00950775">
      <w:pPr>
        <w:jc w:val="center"/>
        <w:rPr>
          <w:b/>
        </w:rPr>
      </w:pPr>
    </w:p>
    <w:p w:rsidR="009B5CFE" w:rsidRDefault="009B5CFE" w:rsidP="00950775">
      <w:pPr>
        <w:jc w:val="center"/>
        <w:rPr>
          <w:b/>
        </w:rPr>
      </w:pPr>
    </w:p>
    <w:p w:rsidR="009B5CFE" w:rsidRDefault="009B5CFE" w:rsidP="00950775">
      <w:pPr>
        <w:jc w:val="center"/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4755E0" w:rsidRDefault="004755E0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F4610" w:rsidRDefault="00AF4610" w:rsidP="00193749">
      <w:pPr>
        <w:jc w:val="right"/>
        <w:rPr>
          <w:b/>
        </w:rPr>
      </w:pPr>
      <w:r>
        <w:rPr>
          <w:b/>
        </w:rPr>
        <w:lastRenderedPageBreak/>
        <w:t xml:space="preserve">Приложение № </w:t>
      </w:r>
      <w:r w:rsidR="00585DFB">
        <w:rPr>
          <w:b/>
        </w:rPr>
        <w:t>8</w:t>
      </w:r>
    </w:p>
    <w:p w:rsidR="00AA2E57" w:rsidRPr="00AA2E57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793B8A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</w:t>
      </w:r>
      <w:r w:rsidR="00942644">
        <w:rPr>
          <w:b/>
          <w:sz w:val="22"/>
          <w:szCs w:val="22"/>
        </w:rPr>
        <w:t>№  1</w:t>
      </w:r>
      <w:r w:rsidR="004755E0">
        <w:rPr>
          <w:b/>
          <w:sz w:val="22"/>
          <w:szCs w:val="22"/>
        </w:rPr>
        <w:t>9</w:t>
      </w:r>
      <w:r w:rsidR="003F040C">
        <w:rPr>
          <w:b/>
          <w:sz w:val="22"/>
          <w:szCs w:val="22"/>
        </w:rPr>
        <w:t>\1    от     2</w:t>
      </w:r>
      <w:r w:rsidR="001A5CA3">
        <w:rPr>
          <w:b/>
          <w:sz w:val="22"/>
          <w:szCs w:val="22"/>
        </w:rPr>
        <w:t>1</w:t>
      </w:r>
      <w:r w:rsidR="003F040C">
        <w:rPr>
          <w:b/>
          <w:sz w:val="22"/>
          <w:szCs w:val="22"/>
        </w:rPr>
        <w:t>.0</w:t>
      </w:r>
      <w:r w:rsidR="004755E0">
        <w:rPr>
          <w:b/>
          <w:sz w:val="22"/>
          <w:szCs w:val="22"/>
        </w:rPr>
        <w:t>6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793B8A" w:rsidRPr="00801B0E" w:rsidRDefault="00793B8A" w:rsidP="00793B8A">
      <w:pPr>
        <w:ind w:left="5245"/>
        <w:jc w:val="both"/>
        <w:rPr>
          <w:b/>
          <w:sz w:val="22"/>
          <w:szCs w:val="22"/>
        </w:rPr>
      </w:pP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финансирования дефицита бюджета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  <w:r w:rsidR="00AC3D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Юрьянского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поселения»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A3198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3260"/>
        <w:gridCol w:w="1559"/>
      </w:tblGrid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AA2E57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(тыс.</w:t>
            </w:r>
            <w:r w:rsidR="00C66D2D">
              <w:rPr>
                <w:bCs/>
              </w:rPr>
              <w:t xml:space="preserve"> </w:t>
            </w:r>
            <w:r>
              <w:rPr>
                <w:bCs/>
              </w:rPr>
              <w:t>руб.)</w:t>
            </w:r>
          </w:p>
        </w:tc>
      </w:tr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Pr="00D1534F" w:rsidRDefault="00AF4610">
            <w:pPr>
              <w:jc w:val="center"/>
              <w:rPr>
                <w:bCs/>
              </w:rPr>
            </w:pPr>
            <w:r w:rsidRPr="00D1534F">
              <w:rPr>
                <w:bCs/>
              </w:rPr>
              <w:t>ВСЕГО источников финансирования  дефицита 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610" w:rsidRPr="00D1534F" w:rsidRDefault="00AF4610" w:rsidP="00D1534F">
            <w:pPr>
              <w:rPr>
                <w:bCs/>
              </w:rPr>
            </w:pPr>
            <w:r w:rsidRPr="00D1534F">
              <w:rPr>
                <w:bCs/>
              </w:rPr>
              <w:t xml:space="preserve">000 01 00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1A5" w:rsidRPr="002F5AF7" w:rsidRDefault="00DE68D8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2019,1</w:t>
            </w:r>
          </w:p>
        </w:tc>
      </w:tr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Pr="00D1534F" w:rsidRDefault="00AF4610">
            <w:pPr>
              <w:jc w:val="both"/>
              <w:rPr>
                <w:bCs/>
              </w:rPr>
            </w:pPr>
            <w:r w:rsidRPr="00D1534F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610" w:rsidRPr="00D1534F" w:rsidRDefault="00AF4610" w:rsidP="00D1534F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C52" w:rsidRPr="002F5AF7" w:rsidRDefault="00DE68D8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2019,1</w:t>
            </w:r>
          </w:p>
        </w:tc>
      </w:tr>
      <w:tr w:rsidR="00356C4D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4D" w:rsidRPr="00D1534F" w:rsidRDefault="00356C4D" w:rsidP="008F6CD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остатков средств бюджетов,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4D" w:rsidRPr="00D1534F" w:rsidRDefault="00356C4D" w:rsidP="00356C4D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AF7" w:rsidRPr="002F5AF7" w:rsidRDefault="001E0D14" w:rsidP="00C85D1A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ED6EFE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EFE" w:rsidRPr="00D1534F" w:rsidRDefault="00ED6EFE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FE" w:rsidRDefault="00ED6EFE" w:rsidP="00ED6EFE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0000 510</w:t>
            </w:r>
          </w:p>
          <w:p w:rsidR="00ED6EFE" w:rsidRPr="00D1534F" w:rsidRDefault="00ED6EFE" w:rsidP="00ED6EF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FE" w:rsidRPr="002F5AF7" w:rsidRDefault="001E0D14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950775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1E0D14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950775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982 01 05 02 01 13 0000 510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1E0D14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950775" w:rsidTr="00A3198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F2249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остатков средств бюджетов,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F2249A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775" w:rsidRPr="002F5AF7" w:rsidRDefault="003F040C" w:rsidP="003A71A5">
            <w:pPr>
              <w:contextualSpacing/>
              <w:jc w:val="center"/>
              <w:rPr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50775" w:rsidTr="00535F8E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3F040C" w:rsidP="00ED6EFE">
            <w:pPr>
              <w:contextualSpacing/>
              <w:jc w:val="center"/>
              <w:rPr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50775" w:rsidTr="00950775">
        <w:trPr>
          <w:trHeight w:val="436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3F040C" w:rsidP="002F5AF7">
            <w:pPr>
              <w:contextualSpacing/>
              <w:jc w:val="center"/>
              <w:rPr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50775" w:rsidTr="00950775">
        <w:trPr>
          <w:trHeight w:val="459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982 01 05 02 01 13 0000 610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3F040C" w:rsidP="00ED6EFE">
            <w:pPr>
              <w:contextualSpacing/>
              <w:jc w:val="center"/>
              <w:rPr>
                <w:b/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F47206" w:rsidRDefault="00F47206" w:rsidP="00EB3AD6">
      <w:pPr>
        <w:rPr>
          <w:b/>
          <w:sz w:val="22"/>
          <w:szCs w:val="22"/>
        </w:rPr>
      </w:pPr>
    </w:p>
    <w:sectPr w:rsidR="00F47206" w:rsidSect="005765E8">
      <w:pgSz w:w="11906" w:h="16838"/>
      <w:pgMar w:top="426" w:right="566" w:bottom="568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1DF" w:rsidRDefault="000701DF" w:rsidP="00281213">
      <w:r>
        <w:separator/>
      </w:r>
    </w:p>
  </w:endnote>
  <w:endnote w:type="continuationSeparator" w:id="0">
    <w:p w:rsidR="000701DF" w:rsidRDefault="000701DF" w:rsidP="0028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1DF" w:rsidRDefault="000701DF" w:rsidP="00281213">
      <w:r>
        <w:separator/>
      </w:r>
    </w:p>
  </w:footnote>
  <w:footnote w:type="continuationSeparator" w:id="0">
    <w:p w:rsidR="000701DF" w:rsidRDefault="000701DF" w:rsidP="00281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54A"/>
    <w:multiLevelType w:val="hybridMultilevel"/>
    <w:tmpl w:val="3BC20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B7B45"/>
    <w:multiLevelType w:val="multilevel"/>
    <w:tmpl w:val="C310DBE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BB327E"/>
    <w:multiLevelType w:val="multilevel"/>
    <w:tmpl w:val="985A34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CD06F10"/>
    <w:multiLevelType w:val="multilevel"/>
    <w:tmpl w:val="3648F8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4F82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A174A95"/>
    <w:multiLevelType w:val="multilevel"/>
    <w:tmpl w:val="0E705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5" w:hanging="450"/>
      </w:pPr>
    </w:lvl>
    <w:lvl w:ilvl="2">
      <w:start w:val="1"/>
      <w:numFmt w:val="decimal"/>
      <w:lvlText w:val="%1.%2.%3"/>
      <w:lvlJc w:val="left"/>
      <w:pPr>
        <w:ind w:left="159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460" w:hanging="1080"/>
      </w:pPr>
    </w:lvl>
    <w:lvl w:ilvl="5">
      <w:start w:val="1"/>
      <w:numFmt w:val="decimal"/>
      <w:lvlText w:val="%1.%2.%3.%4.%5.%6"/>
      <w:lvlJc w:val="left"/>
      <w:pPr>
        <w:ind w:left="3075" w:hanging="1440"/>
      </w:pPr>
    </w:lvl>
    <w:lvl w:ilvl="6">
      <w:start w:val="1"/>
      <w:numFmt w:val="decimal"/>
      <w:lvlText w:val="%1.%2.%3.%4.%5.%6.%7"/>
      <w:lvlJc w:val="left"/>
      <w:pPr>
        <w:ind w:left="3330" w:hanging="1440"/>
      </w:pPr>
    </w:lvl>
    <w:lvl w:ilvl="7">
      <w:start w:val="1"/>
      <w:numFmt w:val="decimal"/>
      <w:lvlText w:val="%1.%2.%3.%4.%5.%6.%7.%8"/>
      <w:lvlJc w:val="left"/>
      <w:pPr>
        <w:ind w:left="3945" w:hanging="1800"/>
      </w:pPr>
    </w:lvl>
    <w:lvl w:ilvl="8">
      <w:start w:val="1"/>
      <w:numFmt w:val="decimal"/>
      <w:lvlText w:val="%1.%2.%3.%4.%5.%6.%7.%8.%9"/>
      <w:lvlJc w:val="left"/>
      <w:pPr>
        <w:ind w:left="4560" w:hanging="21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264"/>
    <w:rsid w:val="0000038A"/>
    <w:rsid w:val="00000A8A"/>
    <w:rsid w:val="0000174A"/>
    <w:rsid w:val="0000273B"/>
    <w:rsid w:val="000047C4"/>
    <w:rsid w:val="00007F6B"/>
    <w:rsid w:val="00011037"/>
    <w:rsid w:val="000115C3"/>
    <w:rsid w:val="000120F8"/>
    <w:rsid w:val="00020235"/>
    <w:rsid w:val="00023DA5"/>
    <w:rsid w:val="00027491"/>
    <w:rsid w:val="0003041F"/>
    <w:rsid w:val="00040155"/>
    <w:rsid w:val="000410A7"/>
    <w:rsid w:val="00041717"/>
    <w:rsid w:val="00044754"/>
    <w:rsid w:val="00052604"/>
    <w:rsid w:val="00054476"/>
    <w:rsid w:val="000555BA"/>
    <w:rsid w:val="000578FF"/>
    <w:rsid w:val="00057D7C"/>
    <w:rsid w:val="000607C8"/>
    <w:rsid w:val="00061678"/>
    <w:rsid w:val="0006201F"/>
    <w:rsid w:val="00064B69"/>
    <w:rsid w:val="00067438"/>
    <w:rsid w:val="000701DF"/>
    <w:rsid w:val="00074645"/>
    <w:rsid w:val="000804B1"/>
    <w:rsid w:val="000805C1"/>
    <w:rsid w:val="00080A0D"/>
    <w:rsid w:val="00087779"/>
    <w:rsid w:val="000975C9"/>
    <w:rsid w:val="000B035B"/>
    <w:rsid w:val="000B0F98"/>
    <w:rsid w:val="000B7998"/>
    <w:rsid w:val="000C1B57"/>
    <w:rsid w:val="000C1FF5"/>
    <w:rsid w:val="000C28BD"/>
    <w:rsid w:val="000C615E"/>
    <w:rsid w:val="000C7AF4"/>
    <w:rsid w:val="000D098C"/>
    <w:rsid w:val="000D3D30"/>
    <w:rsid w:val="000D63F3"/>
    <w:rsid w:val="000E2E5D"/>
    <w:rsid w:val="000F18CE"/>
    <w:rsid w:val="000F64C2"/>
    <w:rsid w:val="001001FA"/>
    <w:rsid w:val="001018A2"/>
    <w:rsid w:val="00101A5E"/>
    <w:rsid w:val="0010268C"/>
    <w:rsid w:val="0010443E"/>
    <w:rsid w:val="00104AC7"/>
    <w:rsid w:val="0010735A"/>
    <w:rsid w:val="00122253"/>
    <w:rsid w:val="0012506C"/>
    <w:rsid w:val="00130C2E"/>
    <w:rsid w:val="001364C9"/>
    <w:rsid w:val="00136661"/>
    <w:rsid w:val="001411C0"/>
    <w:rsid w:val="00143D46"/>
    <w:rsid w:val="00146935"/>
    <w:rsid w:val="00146E99"/>
    <w:rsid w:val="00153BB6"/>
    <w:rsid w:val="001547C3"/>
    <w:rsid w:val="00156759"/>
    <w:rsid w:val="00160A65"/>
    <w:rsid w:val="0016250E"/>
    <w:rsid w:val="0016571E"/>
    <w:rsid w:val="00173B86"/>
    <w:rsid w:val="00175581"/>
    <w:rsid w:val="00176E3D"/>
    <w:rsid w:val="00182953"/>
    <w:rsid w:val="00193322"/>
    <w:rsid w:val="0019349B"/>
    <w:rsid w:val="00193749"/>
    <w:rsid w:val="00193BAC"/>
    <w:rsid w:val="00196ADC"/>
    <w:rsid w:val="001A155D"/>
    <w:rsid w:val="001A1AF4"/>
    <w:rsid w:val="001A5084"/>
    <w:rsid w:val="001A5CA3"/>
    <w:rsid w:val="001B2071"/>
    <w:rsid w:val="001B3171"/>
    <w:rsid w:val="001B5735"/>
    <w:rsid w:val="001C63C3"/>
    <w:rsid w:val="001D0364"/>
    <w:rsid w:val="001D1055"/>
    <w:rsid w:val="001D2511"/>
    <w:rsid w:val="001D4F14"/>
    <w:rsid w:val="001D5D84"/>
    <w:rsid w:val="001D6C98"/>
    <w:rsid w:val="001D7027"/>
    <w:rsid w:val="001E0D14"/>
    <w:rsid w:val="001E404E"/>
    <w:rsid w:val="001F0693"/>
    <w:rsid w:val="001F7515"/>
    <w:rsid w:val="00201CCA"/>
    <w:rsid w:val="002046EB"/>
    <w:rsid w:val="002061E7"/>
    <w:rsid w:val="002116B5"/>
    <w:rsid w:val="0022004F"/>
    <w:rsid w:val="00225482"/>
    <w:rsid w:val="00226C4E"/>
    <w:rsid w:val="002403CB"/>
    <w:rsid w:val="00245719"/>
    <w:rsid w:val="0025142C"/>
    <w:rsid w:val="00266CC2"/>
    <w:rsid w:val="00271ABA"/>
    <w:rsid w:val="00271D02"/>
    <w:rsid w:val="002729EB"/>
    <w:rsid w:val="00276978"/>
    <w:rsid w:val="00281213"/>
    <w:rsid w:val="00282FCE"/>
    <w:rsid w:val="00286B72"/>
    <w:rsid w:val="00292666"/>
    <w:rsid w:val="00293180"/>
    <w:rsid w:val="00295396"/>
    <w:rsid w:val="00297759"/>
    <w:rsid w:val="002A1782"/>
    <w:rsid w:val="002A53F5"/>
    <w:rsid w:val="002A64A0"/>
    <w:rsid w:val="002B186D"/>
    <w:rsid w:val="002B411F"/>
    <w:rsid w:val="002C4716"/>
    <w:rsid w:val="002C4D3C"/>
    <w:rsid w:val="002C50EC"/>
    <w:rsid w:val="002C63CF"/>
    <w:rsid w:val="002D2F33"/>
    <w:rsid w:val="002D5F0D"/>
    <w:rsid w:val="002E26FC"/>
    <w:rsid w:val="002F10A4"/>
    <w:rsid w:val="002F268D"/>
    <w:rsid w:val="002F2D06"/>
    <w:rsid w:val="002F5AF7"/>
    <w:rsid w:val="002F7291"/>
    <w:rsid w:val="0030320D"/>
    <w:rsid w:val="00303D44"/>
    <w:rsid w:val="003041E1"/>
    <w:rsid w:val="00310B9E"/>
    <w:rsid w:val="00314392"/>
    <w:rsid w:val="003145C9"/>
    <w:rsid w:val="00316E94"/>
    <w:rsid w:val="003232BA"/>
    <w:rsid w:val="003238F7"/>
    <w:rsid w:val="0033298D"/>
    <w:rsid w:val="00335B97"/>
    <w:rsid w:val="0033617F"/>
    <w:rsid w:val="0034030D"/>
    <w:rsid w:val="0035254B"/>
    <w:rsid w:val="003542B4"/>
    <w:rsid w:val="00356556"/>
    <w:rsid w:val="00356C4D"/>
    <w:rsid w:val="003608B5"/>
    <w:rsid w:val="00364D92"/>
    <w:rsid w:val="00364FB6"/>
    <w:rsid w:val="00365054"/>
    <w:rsid w:val="0036697C"/>
    <w:rsid w:val="0036732A"/>
    <w:rsid w:val="00371645"/>
    <w:rsid w:val="00371AE1"/>
    <w:rsid w:val="003748B0"/>
    <w:rsid w:val="00374931"/>
    <w:rsid w:val="003759AC"/>
    <w:rsid w:val="00380BED"/>
    <w:rsid w:val="00386A0C"/>
    <w:rsid w:val="003931AE"/>
    <w:rsid w:val="0039517E"/>
    <w:rsid w:val="003965EE"/>
    <w:rsid w:val="003A0DCF"/>
    <w:rsid w:val="003A1FA9"/>
    <w:rsid w:val="003A31BB"/>
    <w:rsid w:val="003A3B52"/>
    <w:rsid w:val="003A42D9"/>
    <w:rsid w:val="003A55C7"/>
    <w:rsid w:val="003A71A5"/>
    <w:rsid w:val="003A7605"/>
    <w:rsid w:val="003A795D"/>
    <w:rsid w:val="003B1963"/>
    <w:rsid w:val="003B2098"/>
    <w:rsid w:val="003B66C2"/>
    <w:rsid w:val="003C06F7"/>
    <w:rsid w:val="003C4D5E"/>
    <w:rsid w:val="003D007C"/>
    <w:rsid w:val="003D11D7"/>
    <w:rsid w:val="003D3BCF"/>
    <w:rsid w:val="003F040C"/>
    <w:rsid w:val="003F1D80"/>
    <w:rsid w:val="003F3F2E"/>
    <w:rsid w:val="003F6B0B"/>
    <w:rsid w:val="00405AD0"/>
    <w:rsid w:val="00406DE9"/>
    <w:rsid w:val="0041003D"/>
    <w:rsid w:val="004112E1"/>
    <w:rsid w:val="00411806"/>
    <w:rsid w:val="0041483B"/>
    <w:rsid w:val="00414BAD"/>
    <w:rsid w:val="0042203E"/>
    <w:rsid w:val="00422B2A"/>
    <w:rsid w:val="00431353"/>
    <w:rsid w:val="00432F4D"/>
    <w:rsid w:val="004354B4"/>
    <w:rsid w:val="0043786B"/>
    <w:rsid w:val="00437C52"/>
    <w:rsid w:val="00447117"/>
    <w:rsid w:val="00450A26"/>
    <w:rsid w:val="00451693"/>
    <w:rsid w:val="00463D2D"/>
    <w:rsid w:val="00464519"/>
    <w:rsid w:val="00465833"/>
    <w:rsid w:val="00466A3F"/>
    <w:rsid w:val="004755E0"/>
    <w:rsid w:val="0047632B"/>
    <w:rsid w:val="00483E95"/>
    <w:rsid w:val="00484240"/>
    <w:rsid w:val="00484FF8"/>
    <w:rsid w:val="00490346"/>
    <w:rsid w:val="00490424"/>
    <w:rsid w:val="00492616"/>
    <w:rsid w:val="00492C22"/>
    <w:rsid w:val="004972BA"/>
    <w:rsid w:val="00497B72"/>
    <w:rsid w:val="004A00AD"/>
    <w:rsid w:val="004A137C"/>
    <w:rsid w:val="004A2B2C"/>
    <w:rsid w:val="004A4DDE"/>
    <w:rsid w:val="004B3C4E"/>
    <w:rsid w:val="004B4A4F"/>
    <w:rsid w:val="004C0E5E"/>
    <w:rsid w:val="004C2A16"/>
    <w:rsid w:val="004F24BF"/>
    <w:rsid w:val="004F5D8D"/>
    <w:rsid w:val="004F717F"/>
    <w:rsid w:val="0050506F"/>
    <w:rsid w:val="0050636A"/>
    <w:rsid w:val="00507ECE"/>
    <w:rsid w:val="00515748"/>
    <w:rsid w:val="00521F57"/>
    <w:rsid w:val="0052523C"/>
    <w:rsid w:val="005253A7"/>
    <w:rsid w:val="00525EEE"/>
    <w:rsid w:val="005303D5"/>
    <w:rsid w:val="00535F8E"/>
    <w:rsid w:val="00537DC8"/>
    <w:rsid w:val="00542C5D"/>
    <w:rsid w:val="00547086"/>
    <w:rsid w:val="00547BA9"/>
    <w:rsid w:val="00550AC3"/>
    <w:rsid w:val="00551840"/>
    <w:rsid w:val="0055695E"/>
    <w:rsid w:val="005628B9"/>
    <w:rsid w:val="0056554D"/>
    <w:rsid w:val="005657F4"/>
    <w:rsid w:val="00570B06"/>
    <w:rsid w:val="005729D4"/>
    <w:rsid w:val="00572E78"/>
    <w:rsid w:val="00573A2F"/>
    <w:rsid w:val="00573A9D"/>
    <w:rsid w:val="0057442E"/>
    <w:rsid w:val="005765E8"/>
    <w:rsid w:val="00580C10"/>
    <w:rsid w:val="00580C97"/>
    <w:rsid w:val="00585DFB"/>
    <w:rsid w:val="005904DF"/>
    <w:rsid w:val="00592062"/>
    <w:rsid w:val="005945DF"/>
    <w:rsid w:val="00596442"/>
    <w:rsid w:val="005A02D8"/>
    <w:rsid w:val="005A049E"/>
    <w:rsid w:val="005A07C8"/>
    <w:rsid w:val="005A4EF0"/>
    <w:rsid w:val="005A7F44"/>
    <w:rsid w:val="005B125C"/>
    <w:rsid w:val="005B60CB"/>
    <w:rsid w:val="005B62BD"/>
    <w:rsid w:val="005C2210"/>
    <w:rsid w:val="005C7738"/>
    <w:rsid w:val="005E12F7"/>
    <w:rsid w:val="005E14FB"/>
    <w:rsid w:val="005E3418"/>
    <w:rsid w:val="00600495"/>
    <w:rsid w:val="00600AC5"/>
    <w:rsid w:val="0060460F"/>
    <w:rsid w:val="006133ED"/>
    <w:rsid w:val="00614658"/>
    <w:rsid w:val="00620342"/>
    <w:rsid w:val="00627C75"/>
    <w:rsid w:val="00632B47"/>
    <w:rsid w:val="0063309F"/>
    <w:rsid w:val="0063533A"/>
    <w:rsid w:val="0063561E"/>
    <w:rsid w:val="006407E9"/>
    <w:rsid w:val="00640DF8"/>
    <w:rsid w:val="00644854"/>
    <w:rsid w:val="006458A4"/>
    <w:rsid w:val="00651B55"/>
    <w:rsid w:val="006617A3"/>
    <w:rsid w:val="00665493"/>
    <w:rsid w:val="00666F09"/>
    <w:rsid w:val="006702AA"/>
    <w:rsid w:val="00672DDD"/>
    <w:rsid w:val="006736D8"/>
    <w:rsid w:val="0068093D"/>
    <w:rsid w:val="00681D9C"/>
    <w:rsid w:val="00685491"/>
    <w:rsid w:val="00686C53"/>
    <w:rsid w:val="00695D3A"/>
    <w:rsid w:val="006A06E7"/>
    <w:rsid w:val="006A1061"/>
    <w:rsid w:val="006A1862"/>
    <w:rsid w:val="006A3727"/>
    <w:rsid w:val="006A40D2"/>
    <w:rsid w:val="006A4102"/>
    <w:rsid w:val="006A4F9A"/>
    <w:rsid w:val="006A5A16"/>
    <w:rsid w:val="006B4B63"/>
    <w:rsid w:val="006C127D"/>
    <w:rsid w:val="006C4B76"/>
    <w:rsid w:val="006C6882"/>
    <w:rsid w:val="006D3E24"/>
    <w:rsid w:val="006D6FF7"/>
    <w:rsid w:val="006E12D2"/>
    <w:rsid w:val="006E1FF3"/>
    <w:rsid w:val="006E3264"/>
    <w:rsid w:val="006E6FBB"/>
    <w:rsid w:val="006E799C"/>
    <w:rsid w:val="006F12EA"/>
    <w:rsid w:val="006F5DA1"/>
    <w:rsid w:val="006F79A9"/>
    <w:rsid w:val="007075D0"/>
    <w:rsid w:val="0071098F"/>
    <w:rsid w:val="00710FA8"/>
    <w:rsid w:val="00714EC9"/>
    <w:rsid w:val="00715059"/>
    <w:rsid w:val="00715368"/>
    <w:rsid w:val="00716847"/>
    <w:rsid w:val="00716EA2"/>
    <w:rsid w:val="00725CC6"/>
    <w:rsid w:val="00730769"/>
    <w:rsid w:val="007307A9"/>
    <w:rsid w:val="0073269A"/>
    <w:rsid w:val="007357F5"/>
    <w:rsid w:val="0073587C"/>
    <w:rsid w:val="0073589E"/>
    <w:rsid w:val="007407DA"/>
    <w:rsid w:val="0074252A"/>
    <w:rsid w:val="007442B7"/>
    <w:rsid w:val="0074481F"/>
    <w:rsid w:val="007471C7"/>
    <w:rsid w:val="007502BE"/>
    <w:rsid w:val="007523B5"/>
    <w:rsid w:val="00752887"/>
    <w:rsid w:val="00753819"/>
    <w:rsid w:val="00756125"/>
    <w:rsid w:val="0076073D"/>
    <w:rsid w:val="00762D91"/>
    <w:rsid w:val="0076592B"/>
    <w:rsid w:val="0077618F"/>
    <w:rsid w:val="00784237"/>
    <w:rsid w:val="00784A94"/>
    <w:rsid w:val="007860D9"/>
    <w:rsid w:val="00790478"/>
    <w:rsid w:val="007910EC"/>
    <w:rsid w:val="00793B8A"/>
    <w:rsid w:val="00796518"/>
    <w:rsid w:val="00796867"/>
    <w:rsid w:val="00796B91"/>
    <w:rsid w:val="007A38CF"/>
    <w:rsid w:val="007A50B5"/>
    <w:rsid w:val="007A6CF6"/>
    <w:rsid w:val="007B5CB5"/>
    <w:rsid w:val="007B7FCD"/>
    <w:rsid w:val="007C1129"/>
    <w:rsid w:val="007C38F8"/>
    <w:rsid w:val="007C4BF9"/>
    <w:rsid w:val="007D1FB5"/>
    <w:rsid w:val="007D32FC"/>
    <w:rsid w:val="007D3B2A"/>
    <w:rsid w:val="007D7AF4"/>
    <w:rsid w:val="007E09CC"/>
    <w:rsid w:val="007E17E6"/>
    <w:rsid w:val="007E2CC9"/>
    <w:rsid w:val="007E3084"/>
    <w:rsid w:val="007E4289"/>
    <w:rsid w:val="007E56ED"/>
    <w:rsid w:val="007F34B9"/>
    <w:rsid w:val="007F512B"/>
    <w:rsid w:val="00801B0E"/>
    <w:rsid w:val="00801C6A"/>
    <w:rsid w:val="008031B5"/>
    <w:rsid w:val="00803A61"/>
    <w:rsid w:val="00806469"/>
    <w:rsid w:val="0081011C"/>
    <w:rsid w:val="00812153"/>
    <w:rsid w:val="00813FE3"/>
    <w:rsid w:val="00816BA3"/>
    <w:rsid w:val="00817F68"/>
    <w:rsid w:val="008226A6"/>
    <w:rsid w:val="00833E75"/>
    <w:rsid w:val="0083447D"/>
    <w:rsid w:val="008372CE"/>
    <w:rsid w:val="0085227C"/>
    <w:rsid w:val="008525A6"/>
    <w:rsid w:val="00853DCB"/>
    <w:rsid w:val="008600C7"/>
    <w:rsid w:val="00863313"/>
    <w:rsid w:val="00865FD0"/>
    <w:rsid w:val="0086638C"/>
    <w:rsid w:val="00872CC8"/>
    <w:rsid w:val="00881B79"/>
    <w:rsid w:val="00884177"/>
    <w:rsid w:val="0089046D"/>
    <w:rsid w:val="00892B5A"/>
    <w:rsid w:val="00897F8C"/>
    <w:rsid w:val="00897FDA"/>
    <w:rsid w:val="008A1123"/>
    <w:rsid w:val="008A3464"/>
    <w:rsid w:val="008A3C2A"/>
    <w:rsid w:val="008B1800"/>
    <w:rsid w:val="008B2B8C"/>
    <w:rsid w:val="008B3EAE"/>
    <w:rsid w:val="008B5546"/>
    <w:rsid w:val="008C6922"/>
    <w:rsid w:val="008D1210"/>
    <w:rsid w:val="008D343B"/>
    <w:rsid w:val="008D44CB"/>
    <w:rsid w:val="008E66D9"/>
    <w:rsid w:val="008E6712"/>
    <w:rsid w:val="008E7973"/>
    <w:rsid w:val="008F5B01"/>
    <w:rsid w:val="008F6286"/>
    <w:rsid w:val="008F6CDF"/>
    <w:rsid w:val="00902A66"/>
    <w:rsid w:val="00915D6A"/>
    <w:rsid w:val="00917636"/>
    <w:rsid w:val="0092094E"/>
    <w:rsid w:val="00921BFE"/>
    <w:rsid w:val="009237B7"/>
    <w:rsid w:val="00923E30"/>
    <w:rsid w:val="00927AC1"/>
    <w:rsid w:val="00930B35"/>
    <w:rsid w:val="00930F1B"/>
    <w:rsid w:val="009310E5"/>
    <w:rsid w:val="009412AC"/>
    <w:rsid w:val="00942644"/>
    <w:rsid w:val="00950775"/>
    <w:rsid w:val="00966465"/>
    <w:rsid w:val="00966649"/>
    <w:rsid w:val="00972852"/>
    <w:rsid w:val="00973BB3"/>
    <w:rsid w:val="00974E45"/>
    <w:rsid w:val="00974FC3"/>
    <w:rsid w:val="009768CD"/>
    <w:rsid w:val="00976D61"/>
    <w:rsid w:val="00985F50"/>
    <w:rsid w:val="009867D4"/>
    <w:rsid w:val="00986E39"/>
    <w:rsid w:val="00991213"/>
    <w:rsid w:val="00995E09"/>
    <w:rsid w:val="00997648"/>
    <w:rsid w:val="009A3D78"/>
    <w:rsid w:val="009B119F"/>
    <w:rsid w:val="009B3F1A"/>
    <w:rsid w:val="009B5ABE"/>
    <w:rsid w:val="009B5CFE"/>
    <w:rsid w:val="009B7621"/>
    <w:rsid w:val="009C32E7"/>
    <w:rsid w:val="009C5441"/>
    <w:rsid w:val="009C54F1"/>
    <w:rsid w:val="009D60E5"/>
    <w:rsid w:val="009E4A62"/>
    <w:rsid w:val="009F0704"/>
    <w:rsid w:val="009F2687"/>
    <w:rsid w:val="009F73AC"/>
    <w:rsid w:val="00A06288"/>
    <w:rsid w:val="00A118D4"/>
    <w:rsid w:val="00A11FE5"/>
    <w:rsid w:val="00A12AE4"/>
    <w:rsid w:val="00A14E83"/>
    <w:rsid w:val="00A31986"/>
    <w:rsid w:val="00A32400"/>
    <w:rsid w:val="00A329EE"/>
    <w:rsid w:val="00A3647F"/>
    <w:rsid w:val="00A47522"/>
    <w:rsid w:val="00A52161"/>
    <w:rsid w:val="00A54ACF"/>
    <w:rsid w:val="00A62C3B"/>
    <w:rsid w:val="00A72F10"/>
    <w:rsid w:val="00A75565"/>
    <w:rsid w:val="00A75797"/>
    <w:rsid w:val="00A77AAD"/>
    <w:rsid w:val="00A832A0"/>
    <w:rsid w:val="00A858F8"/>
    <w:rsid w:val="00A85F83"/>
    <w:rsid w:val="00A87DE1"/>
    <w:rsid w:val="00A910AE"/>
    <w:rsid w:val="00A92473"/>
    <w:rsid w:val="00A93D4E"/>
    <w:rsid w:val="00A97464"/>
    <w:rsid w:val="00AA23A8"/>
    <w:rsid w:val="00AA2E57"/>
    <w:rsid w:val="00AA64D1"/>
    <w:rsid w:val="00AB01E0"/>
    <w:rsid w:val="00AB0C1C"/>
    <w:rsid w:val="00AB0EC3"/>
    <w:rsid w:val="00AB3553"/>
    <w:rsid w:val="00AB517F"/>
    <w:rsid w:val="00AB53D0"/>
    <w:rsid w:val="00AB6500"/>
    <w:rsid w:val="00AB7D95"/>
    <w:rsid w:val="00AC3DC3"/>
    <w:rsid w:val="00AC688E"/>
    <w:rsid w:val="00AC6E42"/>
    <w:rsid w:val="00AD2462"/>
    <w:rsid w:val="00AD53E0"/>
    <w:rsid w:val="00AD63B7"/>
    <w:rsid w:val="00AD6921"/>
    <w:rsid w:val="00AE0FB5"/>
    <w:rsid w:val="00AE2AF8"/>
    <w:rsid w:val="00AF4610"/>
    <w:rsid w:val="00B016AA"/>
    <w:rsid w:val="00B020B2"/>
    <w:rsid w:val="00B13435"/>
    <w:rsid w:val="00B21347"/>
    <w:rsid w:val="00B22BB1"/>
    <w:rsid w:val="00B24479"/>
    <w:rsid w:val="00B3168A"/>
    <w:rsid w:val="00B327BE"/>
    <w:rsid w:val="00B33E89"/>
    <w:rsid w:val="00B34518"/>
    <w:rsid w:val="00B35D98"/>
    <w:rsid w:val="00B4019C"/>
    <w:rsid w:val="00B40673"/>
    <w:rsid w:val="00B44C9F"/>
    <w:rsid w:val="00B5094B"/>
    <w:rsid w:val="00B51E83"/>
    <w:rsid w:val="00B57B1E"/>
    <w:rsid w:val="00B6013C"/>
    <w:rsid w:val="00B60C97"/>
    <w:rsid w:val="00B613DF"/>
    <w:rsid w:val="00B61966"/>
    <w:rsid w:val="00B6557C"/>
    <w:rsid w:val="00B7594B"/>
    <w:rsid w:val="00B7674A"/>
    <w:rsid w:val="00B76B06"/>
    <w:rsid w:val="00B86778"/>
    <w:rsid w:val="00B9093A"/>
    <w:rsid w:val="00BA02D5"/>
    <w:rsid w:val="00BA2166"/>
    <w:rsid w:val="00BA428A"/>
    <w:rsid w:val="00BA66D7"/>
    <w:rsid w:val="00BA7616"/>
    <w:rsid w:val="00BA7AFE"/>
    <w:rsid w:val="00BB689D"/>
    <w:rsid w:val="00BC0D6E"/>
    <w:rsid w:val="00BC7799"/>
    <w:rsid w:val="00BC7BD1"/>
    <w:rsid w:val="00BD2C3B"/>
    <w:rsid w:val="00BD3FEC"/>
    <w:rsid w:val="00BD5327"/>
    <w:rsid w:val="00BE5766"/>
    <w:rsid w:val="00C018DC"/>
    <w:rsid w:val="00C029D3"/>
    <w:rsid w:val="00C042FE"/>
    <w:rsid w:val="00C0607A"/>
    <w:rsid w:val="00C06A88"/>
    <w:rsid w:val="00C06D82"/>
    <w:rsid w:val="00C12893"/>
    <w:rsid w:val="00C16D35"/>
    <w:rsid w:val="00C20D7B"/>
    <w:rsid w:val="00C21F22"/>
    <w:rsid w:val="00C27126"/>
    <w:rsid w:val="00C301D1"/>
    <w:rsid w:val="00C30BF2"/>
    <w:rsid w:val="00C32927"/>
    <w:rsid w:val="00C32B88"/>
    <w:rsid w:val="00C356E2"/>
    <w:rsid w:val="00C3593C"/>
    <w:rsid w:val="00C429DD"/>
    <w:rsid w:val="00C45061"/>
    <w:rsid w:val="00C45829"/>
    <w:rsid w:val="00C528D7"/>
    <w:rsid w:val="00C62DE0"/>
    <w:rsid w:val="00C656F2"/>
    <w:rsid w:val="00C66D2D"/>
    <w:rsid w:val="00C6755B"/>
    <w:rsid w:val="00C71413"/>
    <w:rsid w:val="00C75EEE"/>
    <w:rsid w:val="00C76379"/>
    <w:rsid w:val="00C80AAC"/>
    <w:rsid w:val="00C85D1A"/>
    <w:rsid w:val="00C874D0"/>
    <w:rsid w:val="00C90971"/>
    <w:rsid w:val="00C90A6F"/>
    <w:rsid w:val="00C95905"/>
    <w:rsid w:val="00CA2E87"/>
    <w:rsid w:val="00CB26CF"/>
    <w:rsid w:val="00CB5191"/>
    <w:rsid w:val="00CB519E"/>
    <w:rsid w:val="00CC72FB"/>
    <w:rsid w:val="00CC7694"/>
    <w:rsid w:val="00CD6336"/>
    <w:rsid w:val="00CE0A2A"/>
    <w:rsid w:val="00CE38A6"/>
    <w:rsid w:val="00CE3EB3"/>
    <w:rsid w:val="00CE4BEA"/>
    <w:rsid w:val="00CE6356"/>
    <w:rsid w:val="00CE6A87"/>
    <w:rsid w:val="00CF379A"/>
    <w:rsid w:val="00CF3CF4"/>
    <w:rsid w:val="00CF60FB"/>
    <w:rsid w:val="00CF69A7"/>
    <w:rsid w:val="00D00516"/>
    <w:rsid w:val="00D01E8A"/>
    <w:rsid w:val="00D04083"/>
    <w:rsid w:val="00D0431C"/>
    <w:rsid w:val="00D043D8"/>
    <w:rsid w:val="00D075D8"/>
    <w:rsid w:val="00D07739"/>
    <w:rsid w:val="00D132E8"/>
    <w:rsid w:val="00D1534F"/>
    <w:rsid w:val="00D22F21"/>
    <w:rsid w:val="00D2749D"/>
    <w:rsid w:val="00D350A2"/>
    <w:rsid w:val="00D37640"/>
    <w:rsid w:val="00D41BDA"/>
    <w:rsid w:val="00D4535F"/>
    <w:rsid w:val="00D56206"/>
    <w:rsid w:val="00D66983"/>
    <w:rsid w:val="00D74921"/>
    <w:rsid w:val="00D763CE"/>
    <w:rsid w:val="00D7757F"/>
    <w:rsid w:val="00D81331"/>
    <w:rsid w:val="00D81F5F"/>
    <w:rsid w:val="00D84781"/>
    <w:rsid w:val="00D851D3"/>
    <w:rsid w:val="00D94580"/>
    <w:rsid w:val="00DA4EC1"/>
    <w:rsid w:val="00DA70FA"/>
    <w:rsid w:val="00DA7F16"/>
    <w:rsid w:val="00DB4800"/>
    <w:rsid w:val="00DB6B5D"/>
    <w:rsid w:val="00DB7232"/>
    <w:rsid w:val="00DB7314"/>
    <w:rsid w:val="00DC2935"/>
    <w:rsid w:val="00DD03AF"/>
    <w:rsid w:val="00DD79BF"/>
    <w:rsid w:val="00DE1764"/>
    <w:rsid w:val="00DE6028"/>
    <w:rsid w:val="00DE6539"/>
    <w:rsid w:val="00DE68D8"/>
    <w:rsid w:val="00DF3AF8"/>
    <w:rsid w:val="00DF4293"/>
    <w:rsid w:val="00E0432C"/>
    <w:rsid w:val="00E07411"/>
    <w:rsid w:val="00E13107"/>
    <w:rsid w:val="00E23190"/>
    <w:rsid w:val="00E24150"/>
    <w:rsid w:val="00E25849"/>
    <w:rsid w:val="00E27306"/>
    <w:rsid w:val="00E36F3F"/>
    <w:rsid w:val="00E44557"/>
    <w:rsid w:val="00E44E94"/>
    <w:rsid w:val="00E451B7"/>
    <w:rsid w:val="00E54003"/>
    <w:rsid w:val="00E5454F"/>
    <w:rsid w:val="00E561EC"/>
    <w:rsid w:val="00E70E9B"/>
    <w:rsid w:val="00E7290B"/>
    <w:rsid w:val="00E72FE6"/>
    <w:rsid w:val="00E76201"/>
    <w:rsid w:val="00E833C5"/>
    <w:rsid w:val="00E97656"/>
    <w:rsid w:val="00EA1F82"/>
    <w:rsid w:val="00EA7472"/>
    <w:rsid w:val="00EB173C"/>
    <w:rsid w:val="00EB3A04"/>
    <w:rsid w:val="00EB3AD6"/>
    <w:rsid w:val="00EC1478"/>
    <w:rsid w:val="00EC709B"/>
    <w:rsid w:val="00ED02B7"/>
    <w:rsid w:val="00ED66BC"/>
    <w:rsid w:val="00ED6EFE"/>
    <w:rsid w:val="00EE16AF"/>
    <w:rsid w:val="00EE1AB7"/>
    <w:rsid w:val="00EE4F34"/>
    <w:rsid w:val="00EE55C9"/>
    <w:rsid w:val="00EF0105"/>
    <w:rsid w:val="00EF07E7"/>
    <w:rsid w:val="00EF5CDE"/>
    <w:rsid w:val="00EF7253"/>
    <w:rsid w:val="00F00027"/>
    <w:rsid w:val="00F01A59"/>
    <w:rsid w:val="00F0319D"/>
    <w:rsid w:val="00F060A6"/>
    <w:rsid w:val="00F10468"/>
    <w:rsid w:val="00F10CCE"/>
    <w:rsid w:val="00F14EAD"/>
    <w:rsid w:val="00F1553E"/>
    <w:rsid w:val="00F21D93"/>
    <w:rsid w:val="00F2249A"/>
    <w:rsid w:val="00F2273C"/>
    <w:rsid w:val="00F23613"/>
    <w:rsid w:val="00F24848"/>
    <w:rsid w:val="00F25E2A"/>
    <w:rsid w:val="00F26E4E"/>
    <w:rsid w:val="00F30A5A"/>
    <w:rsid w:val="00F315F1"/>
    <w:rsid w:val="00F3202A"/>
    <w:rsid w:val="00F33369"/>
    <w:rsid w:val="00F354C7"/>
    <w:rsid w:val="00F41E81"/>
    <w:rsid w:val="00F442FB"/>
    <w:rsid w:val="00F4600D"/>
    <w:rsid w:val="00F46A18"/>
    <w:rsid w:val="00F47206"/>
    <w:rsid w:val="00F50DF4"/>
    <w:rsid w:val="00F529C9"/>
    <w:rsid w:val="00F52C7E"/>
    <w:rsid w:val="00F608FC"/>
    <w:rsid w:val="00F613C0"/>
    <w:rsid w:val="00F70CC7"/>
    <w:rsid w:val="00F71B9D"/>
    <w:rsid w:val="00F7564A"/>
    <w:rsid w:val="00F854EB"/>
    <w:rsid w:val="00F87241"/>
    <w:rsid w:val="00F9018C"/>
    <w:rsid w:val="00F92E3C"/>
    <w:rsid w:val="00F95047"/>
    <w:rsid w:val="00FA0D78"/>
    <w:rsid w:val="00FA1B14"/>
    <w:rsid w:val="00FA6DC2"/>
    <w:rsid w:val="00FA6FED"/>
    <w:rsid w:val="00FA7C5F"/>
    <w:rsid w:val="00FB0496"/>
    <w:rsid w:val="00FB0A53"/>
    <w:rsid w:val="00FB5322"/>
    <w:rsid w:val="00FB5B15"/>
    <w:rsid w:val="00FB7C79"/>
    <w:rsid w:val="00FC35D4"/>
    <w:rsid w:val="00FC7EF2"/>
    <w:rsid w:val="00FD632B"/>
    <w:rsid w:val="00FE2561"/>
    <w:rsid w:val="00FE429C"/>
    <w:rsid w:val="00FE4961"/>
    <w:rsid w:val="00FF0193"/>
    <w:rsid w:val="00FF3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4D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qFormat/>
    <w:rsid w:val="00794E6D"/>
    <w:pPr>
      <w:keepNext/>
      <w:ind w:right="-57"/>
      <w:jc w:val="center"/>
      <w:outlineLvl w:val="4"/>
    </w:pPr>
    <w:rPr>
      <w:szCs w:val="20"/>
    </w:rPr>
  </w:style>
  <w:style w:type="paragraph" w:styleId="8">
    <w:name w:val="heading 8"/>
    <w:basedOn w:val="a"/>
    <w:link w:val="80"/>
    <w:qFormat/>
    <w:rsid w:val="00794E6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794E6D"/>
    <w:rPr>
      <w:sz w:val="24"/>
    </w:rPr>
  </w:style>
  <w:style w:type="character" w:customStyle="1" w:styleId="80">
    <w:name w:val="Заголовок 8 Знак"/>
    <w:basedOn w:val="a0"/>
    <w:link w:val="8"/>
    <w:qFormat/>
    <w:rsid w:val="00794E6D"/>
    <w:rPr>
      <w:i/>
      <w:iCs/>
      <w:sz w:val="24"/>
      <w:szCs w:val="24"/>
    </w:rPr>
  </w:style>
  <w:style w:type="character" w:customStyle="1" w:styleId="a3">
    <w:name w:val="Текст выноски Знак"/>
    <w:qFormat/>
    <w:rsid w:val="008721C8"/>
    <w:rPr>
      <w:rFonts w:ascii="Tahoma" w:hAnsi="Tahoma" w:cs="Tahoma"/>
      <w:sz w:val="16"/>
      <w:szCs w:val="16"/>
    </w:rPr>
  </w:style>
  <w:style w:type="character" w:styleId="a4">
    <w:name w:val="Strong"/>
    <w:qFormat/>
    <w:rsid w:val="00373602"/>
    <w:rPr>
      <w:b/>
      <w:bCs/>
    </w:rPr>
  </w:style>
  <w:style w:type="paragraph" w:customStyle="1" w:styleId="11">
    <w:name w:val="Заголовок1"/>
    <w:basedOn w:val="a"/>
    <w:next w:val="a5"/>
    <w:qFormat/>
    <w:rsid w:val="00BA21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A2166"/>
    <w:pPr>
      <w:spacing w:after="140" w:line="288" w:lineRule="auto"/>
    </w:pPr>
  </w:style>
  <w:style w:type="paragraph" w:styleId="a6">
    <w:name w:val="List"/>
    <w:basedOn w:val="a5"/>
    <w:rsid w:val="00BA2166"/>
    <w:rPr>
      <w:rFonts w:cs="Mangal"/>
    </w:rPr>
  </w:style>
  <w:style w:type="paragraph" w:styleId="a7">
    <w:name w:val="caption"/>
    <w:basedOn w:val="a"/>
    <w:qFormat/>
    <w:rsid w:val="00BA216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BA2166"/>
    <w:pPr>
      <w:suppressLineNumbers/>
    </w:pPr>
    <w:rPr>
      <w:rFonts w:cs="Mangal"/>
    </w:rPr>
  </w:style>
  <w:style w:type="paragraph" w:styleId="a9">
    <w:name w:val="Subtitle"/>
    <w:basedOn w:val="a"/>
    <w:link w:val="aa"/>
    <w:qFormat/>
    <w:rsid w:val="00090F65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A72F10"/>
    <w:rPr>
      <w:b/>
      <w:sz w:val="28"/>
    </w:rPr>
  </w:style>
  <w:style w:type="paragraph" w:styleId="ab">
    <w:name w:val="Body Text Indent"/>
    <w:basedOn w:val="a"/>
    <w:rsid w:val="00090F65"/>
    <w:pPr>
      <w:ind w:firstLine="851"/>
    </w:pPr>
    <w:rPr>
      <w:sz w:val="28"/>
      <w:szCs w:val="20"/>
    </w:rPr>
  </w:style>
  <w:style w:type="paragraph" w:styleId="ac">
    <w:name w:val="Balloon Text"/>
    <w:basedOn w:val="a"/>
    <w:qFormat/>
    <w:rsid w:val="008721C8"/>
    <w:rPr>
      <w:rFonts w:ascii="Tahoma" w:hAnsi="Tahoma"/>
      <w:sz w:val="16"/>
      <w:szCs w:val="16"/>
    </w:rPr>
  </w:style>
  <w:style w:type="paragraph" w:customStyle="1" w:styleId="ConsPlusNonformat">
    <w:name w:val="ConsPlusNonformat"/>
    <w:qFormat/>
    <w:rsid w:val="00794E6D"/>
    <w:pPr>
      <w:widowControl w:val="0"/>
    </w:pPr>
    <w:rPr>
      <w:rFonts w:ascii="Courier New" w:hAnsi="Courier New" w:cs="Courier New"/>
      <w:sz w:val="24"/>
    </w:rPr>
  </w:style>
  <w:style w:type="paragraph" w:styleId="ad">
    <w:name w:val="No Spacing"/>
    <w:uiPriority w:val="1"/>
    <w:qFormat/>
    <w:rsid w:val="00373602"/>
    <w:rPr>
      <w:sz w:val="24"/>
      <w:szCs w:val="24"/>
    </w:rPr>
  </w:style>
  <w:style w:type="paragraph" w:styleId="ae">
    <w:name w:val="List Paragraph"/>
    <w:basedOn w:val="a"/>
    <w:uiPriority w:val="34"/>
    <w:qFormat/>
    <w:rsid w:val="00373602"/>
    <w:pPr>
      <w:ind w:left="720"/>
      <w:contextualSpacing/>
    </w:pPr>
  </w:style>
  <w:style w:type="table" w:styleId="af">
    <w:name w:val="Table Grid"/>
    <w:basedOn w:val="a1"/>
    <w:uiPriority w:val="39"/>
    <w:unhideWhenUsed/>
    <w:rsid w:val="00EF5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nhideWhenUsed/>
    <w:rsid w:val="0028121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81213"/>
    <w:rPr>
      <w:sz w:val="24"/>
      <w:szCs w:val="24"/>
    </w:rPr>
  </w:style>
  <w:style w:type="paragraph" w:styleId="af2">
    <w:name w:val="footer"/>
    <w:basedOn w:val="a"/>
    <w:link w:val="af3"/>
    <w:unhideWhenUsed/>
    <w:rsid w:val="0028121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281213"/>
    <w:rPr>
      <w:sz w:val="24"/>
      <w:szCs w:val="24"/>
    </w:rPr>
  </w:style>
  <w:style w:type="character" w:styleId="af4">
    <w:name w:val="Hyperlink"/>
    <w:basedOn w:val="a0"/>
    <w:uiPriority w:val="99"/>
    <w:unhideWhenUsed/>
    <w:rsid w:val="000805C1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3F040C"/>
    <w:rPr>
      <w:color w:val="800080"/>
      <w:u w:val="single"/>
    </w:rPr>
  </w:style>
  <w:style w:type="paragraph" w:customStyle="1" w:styleId="msonormal0">
    <w:name w:val="msonormal"/>
    <w:basedOn w:val="a"/>
    <w:rsid w:val="003F040C"/>
    <w:pPr>
      <w:spacing w:before="100" w:beforeAutospacing="1" w:after="100" w:afterAutospacing="1"/>
    </w:pPr>
  </w:style>
  <w:style w:type="paragraph" w:customStyle="1" w:styleId="xl94">
    <w:name w:val="xl94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3F040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3F040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5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27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93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9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1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964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000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18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778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678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468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012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01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9606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6117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1608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310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1188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655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37033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BF723-7330-453E-93ED-6FF7CF6A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5611</Words>
  <Characters>31984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2024-06-24T11:03:00Z</cp:lastPrinted>
  <dcterms:created xsi:type="dcterms:W3CDTF">2024-06-19T06:02:00Z</dcterms:created>
  <dcterms:modified xsi:type="dcterms:W3CDTF">2024-06-24T11:04:00Z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